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B6" w:rsidRDefault="00382CB6" w:rsidP="00382CB6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A5BACA2" wp14:editId="19FA94D3">
            <wp:simplePos x="0" y="0"/>
            <wp:positionH relativeFrom="column">
              <wp:posOffset>681990</wp:posOffset>
            </wp:positionH>
            <wp:positionV relativeFrom="paragraph">
              <wp:posOffset>89535</wp:posOffset>
            </wp:positionV>
            <wp:extent cx="2987040" cy="568325"/>
            <wp:effectExtent l="0" t="0" r="3810" b="317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6432" behindDoc="0" locked="0" layoutInCell="1" allowOverlap="1" wp14:anchorId="504A7BC9" wp14:editId="547BBF03">
            <wp:simplePos x="0" y="0"/>
            <wp:positionH relativeFrom="column">
              <wp:posOffset>3882390</wp:posOffset>
            </wp:positionH>
            <wp:positionV relativeFrom="paragraph">
              <wp:posOffset>0</wp:posOffset>
            </wp:positionV>
            <wp:extent cx="1242060" cy="82677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istero-istruzione-2020-840x560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5408" behindDoc="0" locked="0" layoutInCell="1" allowOverlap="1" wp14:anchorId="3D2C318D" wp14:editId="6375D253">
            <wp:simplePos x="0" y="0"/>
            <wp:positionH relativeFrom="column">
              <wp:posOffset>-430530</wp:posOffset>
            </wp:positionH>
            <wp:positionV relativeFrom="paragraph">
              <wp:posOffset>0</wp:posOffset>
            </wp:positionV>
            <wp:extent cx="1031916" cy="70675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623" cy="7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it-IT"/>
        </w:rPr>
        <w:drawing>
          <wp:anchor distT="0" distB="0" distL="114300" distR="114300" simplePos="0" relativeHeight="251664384" behindDoc="0" locked="0" layoutInCell="1" allowOverlap="1" wp14:anchorId="31171E6F" wp14:editId="5EF74CCF">
            <wp:simplePos x="0" y="0"/>
            <wp:positionH relativeFrom="column">
              <wp:posOffset>5162550</wp:posOffset>
            </wp:positionH>
            <wp:positionV relativeFrom="paragraph">
              <wp:posOffset>0</wp:posOffset>
            </wp:positionV>
            <wp:extent cx="4732020" cy="818515"/>
            <wp:effectExtent l="0" t="0" r="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ON FSE FES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202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CB6" w:rsidRPr="0088031E" w:rsidRDefault="00382CB6" w:rsidP="00382CB6">
      <w:pPr>
        <w:spacing w:after="0" w:line="240" w:lineRule="auto"/>
        <w:ind w:left="-425" w:right="-709"/>
        <w:contextualSpacing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 xml:space="preserve">ISTITUTO COMPRENSIVO “G. CALÒ” </w:t>
      </w:r>
    </w:p>
    <w:p w:rsidR="00382CB6" w:rsidRPr="0088031E" w:rsidRDefault="00382CB6" w:rsidP="00382CB6">
      <w:pPr>
        <w:spacing w:after="0" w:line="240" w:lineRule="auto"/>
        <w:ind w:left="-425" w:right="-709"/>
        <w:contextualSpacing/>
        <w:jc w:val="center"/>
        <w:rPr>
          <w:i/>
          <w:spacing w:val="-2"/>
          <w:sz w:val="16"/>
          <w:szCs w:val="16"/>
        </w:rPr>
      </w:pPr>
      <w:r w:rsidRPr="0088031E">
        <w:rPr>
          <w:i/>
          <w:sz w:val="16"/>
          <w:szCs w:val="16"/>
        </w:rPr>
        <w:t xml:space="preserve">V.le M. D’UNGHERIA N. 86 </w:t>
      </w:r>
      <w:r w:rsidRPr="0088031E">
        <w:rPr>
          <w:i/>
          <w:spacing w:val="-42"/>
          <w:sz w:val="16"/>
          <w:szCs w:val="16"/>
        </w:rPr>
        <w:t xml:space="preserve">      -        </w:t>
      </w:r>
      <w:r w:rsidRPr="0088031E">
        <w:rPr>
          <w:i/>
          <w:sz w:val="16"/>
          <w:szCs w:val="16"/>
        </w:rPr>
        <w:t>74013</w:t>
      </w:r>
      <w:r w:rsidRPr="0088031E">
        <w:rPr>
          <w:i/>
          <w:spacing w:val="-4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GINOSA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(TA)</w:t>
      </w:r>
      <w:bookmarkStart w:id="0" w:name="_GoBack"/>
      <w:bookmarkEnd w:id="0"/>
    </w:p>
    <w:p w:rsidR="00382CB6" w:rsidRPr="0088031E" w:rsidRDefault="00382CB6" w:rsidP="00382CB6">
      <w:pPr>
        <w:spacing w:after="0" w:line="240" w:lineRule="auto"/>
        <w:ind w:left="-425" w:right="-709"/>
        <w:contextualSpacing/>
        <w:jc w:val="center"/>
        <w:rPr>
          <w:i/>
          <w:spacing w:val="-40"/>
          <w:w w:val="95"/>
          <w:sz w:val="16"/>
          <w:szCs w:val="16"/>
        </w:rPr>
      </w:pPr>
      <w:r w:rsidRPr="0088031E">
        <w:rPr>
          <w:i/>
          <w:sz w:val="16"/>
          <w:szCs w:val="16"/>
        </w:rPr>
        <w:t xml:space="preserve">tel.+390998245663- </w:t>
      </w:r>
      <w:r w:rsidRPr="0088031E">
        <w:rPr>
          <w:i/>
          <w:w w:val="95"/>
          <w:sz w:val="16"/>
          <w:szCs w:val="16"/>
        </w:rPr>
        <w:t xml:space="preserve">E-mail: </w:t>
      </w:r>
      <w:hyperlink r:id="rId11">
        <w:r w:rsidRPr="0088031E">
          <w:rPr>
            <w:i/>
            <w:w w:val="95"/>
            <w:sz w:val="16"/>
            <w:szCs w:val="16"/>
            <w:u w:val="single"/>
          </w:rPr>
          <w:t>TAIC82600L@istruzione.it</w:t>
        </w:r>
        <w:r w:rsidRPr="0088031E">
          <w:rPr>
            <w:i/>
            <w:w w:val="95"/>
            <w:sz w:val="16"/>
            <w:szCs w:val="16"/>
          </w:rPr>
          <w:t xml:space="preserve"> </w:t>
        </w:r>
      </w:hyperlink>
      <w:r w:rsidRPr="0088031E">
        <w:rPr>
          <w:i/>
          <w:w w:val="95"/>
          <w:sz w:val="16"/>
          <w:szCs w:val="16"/>
        </w:rPr>
        <w:t xml:space="preserve">– PEC: </w:t>
      </w:r>
      <w:hyperlink r:id="rId12">
        <w:r w:rsidRPr="0088031E">
          <w:rPr>
            <w:i/>
            <w:w w:val="95"/>
            <w:sz w:val="16"/>
            <w:szCs w:val="16"/>
            <w:u w:val="single"/>
          </w:rPr>
          <w:t>TAIC82600L@pec.istruzione.it</w:t>
        </w:r>
      </w:hyperlink>
    </w:p>
    <w:p w:rsidR="00382CB6" w:rsidRPr="0088031E" w:rsidRDefault="00382CB6" w:rsidP="00382CB6">
      <w:pPr>
        <w:spacing w:after="0" w:line="240" w:lineRule="auto"/>
        <w:ind w:left="-425" w:right="-709"/>
        <w:contextualSpacing/>
        <w:jc w:val="center"/>
        <w:rPr>
          <w:i/>
          <w:sz w:val="16"/>
          <w:szCs w:val="16"/>
        </w:rPr>
      </w:pPr>
      <w:r w:rsidRPr="0088031E">
        <w:rPr>
          <w:i/>
          <w:sz w:val="16"/>
          <w:szCs w:val="16"/>
        </w:rPr>
        <w:t>Sito</w:t>
      </w:r>
      <w:r w:rsidRPr="0088031E">
        <w:rPr>
          <w:i/>
          <w:spacing w:val="-2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web:</w:t>
      </w:r>
      <w:r w:rsidRPr="0088031E">
        <w:rPr>
          <w:i/>
          <w:spacing w:val="1"/>
          <w:sz w:val="16"/>
          <w:szCs w:val="16"/>
        </w:rPr>
        <w:t xml:space="preserve"> </w:t>
      </w:r>
      <w:r w:rsidRPr="0088031E">
        <w:rPr>
          <w:i/>
          <w:sz w:val="16"/>
          <w:szCs w:val="16"/>
          <w:u w:val="single" w:color="0000FF"/>
        </w:rPr>
        <w:t>www.scuolacalo.edu.it</w:t>
      </w:r>
      <w:r w:rsidRPr="0088031E">
        <w:rPr>
          <w:i/>
          <w:spacing w:val="-1"/>
          <w:sz w:val="16"/>
          <w:szCs w:val="16"/>
          <w:u w:val="single" w:color="0000FF"/>
        </w:rPr>
        <w:t xml:space="preserve"> </w:t>
      </w:r>
      <w:r w:rsidRPr="0088031E">
        <w:rPr>
          <w:i/>
          <w:sz w:val="16"/>
          <w:szCs w:val="16"/>
        </w:rPr>
        <w:t>C.F.</w:t>
      </w:r>
      <w:r w:rsidRPr="0088031E">
        <w:rPr>
          <w:i/>
          <w:spacing w:val="-1"/>
          <w:sz w:val="16"/>
          <w:szCs w:val="16"/>
        </w:rPr>
        <w:t xml:space="preserve"> </w:t>
      </w:r>
      <w:r w:rsidRPr="0088031E">
        <w:rPr>
          <w:i/>
          <w:sz w:val="16"/>
          <w:szCs w:val="16"/>
        </w:rPr>
        <w:t>90122060735</w:t>
      </w:r>
    </w:p>
    <w:p w:rsidR="00382CB6" w:rsidRDefault="00382CB6" w:rsidP="00382CB6">
      <w:r>
        <w:t xml:space="preserve">                                               </w:t>
      </w:r>
    </w:p>
    <w:p w:rsidR="009843C1" w:rsidRPr="008C6C4B" w:rsidRDefault="009843C1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0E37CD" w:rsidRDefault="00214303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 xml:space="preserve"> </w:t>
      </w:r>
      <w:r w:rsid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 xml:space="preserve">FORMAT - </w:t>
      </w:r>
      <w:r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IL COMPITO DI REALT</w:t>
      </w:r>
      <w:r w:rsidR="00700D0A"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À</w:t>
      </w:r>
    </w:p>
    <w:p w:rsidR="00FE5744" w:rsidRDefault="00FE5744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FE5744" w:rsidRPr="008C6C4B" w:rsidRDefault="00FE5744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PROGETTAZIONE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423"/>
        <w:gridCol w:w="1701"/>
        <w:gridCol w:w="3118"/>
        <w:gridCol w:w="992"/>
        <w:gridCol w:w="1673"/>
      </w:tblGrid>
      <w:tr w:rsidR="008C6C4B" w:rsidRPr="008C6C4B" w:rsidTr="008C6C4B">
        <w:trPr>
          <w:jc w:val="center"/>
        </w:trPr>
        <w:tc>
          <w:tcPr>
            <w:tcW w:w="2802" w:type="dxa"/>
            <w:tcBorders>
              <w:right w:val="single" w:sz="6" w:space="0" w:color="auto"/>
            </w:tcBorders>
            <w:vAlign w:val="center"/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TITOLO</w:t>
            </w:r>
            <w:r w:rsidR="00214303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 xml:space="preserve"> DEL COMPITO</w:t>
            </w:r>
          </w:p>
        </w:tc>
        <w:tc>
          <w:tcPr>
            <w:tcW w:w="4423" w:type="dxa"/>
            <w:tcBorders>
              <w:left w:val="single" w:sz="6" w:space="0" w:color="auto"/>
            </w:tcBorders>
          </w:tcPr>
          <w:p w:rsidR="000E37CD" w:rsidRPr="008C6C4B" w:rsidRDefault="00214303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</w:t>
            </w:r>
            <w:r w:rsidR="008C6C4B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</w:t>
            </w: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</w:t>
            </w:r>
            <w:r w:rsidR="008C6C4B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_________________</w:t>
            </w: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DISCIPLINA/E</w:t>
            </w:r>
          </w:p>
        </w:tc>
        <w:tc>
          <w:tcPr>
            <w:tcW w:w="3118" w:type="dxa"/>
            <w:tcBorders>
              <w:left w:val="single" w:sz="6" w:space="0" w:color="auto"/>
            </w:tcBorders>
          </w:tcPr>
          <w:p w:rsidR="000E37CD" w:rsidRPr="008C6C4B" w:rsidRDefault="00214303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______________________________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CLASSE</w:t>
            </w:r>
          </w:p>
        </w:tc>
        <w:tc>
          <w:tcPr>
            <w:tcW w:w="1673" w:type="dxa"/>
            <w:tcBorders>
              <w:left w:val="single" w:sz="6" w:space="0" w:color="auto"/>
            </w:tcBorders>
          </w:tcPr>
          <w:p w:rsidR="000E37CD" w:rsidRPr="008C6C4B" w:rsidRDefault="008C6C4B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</w:t>
            </w:r>
          </w:p>
        </w:tc>
      </w:tr>
    </w:tbl>
    <w:p w:rsidR="0005541C" w:rsidRPr="008C6C4B" w:rsidRDefault="0005541C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  <w:sectPr w:rsidR="0005541C" w:rsidRPr="008C6C4B" w:rsidSect="000A297E">
          <w:footerReference w:type="default" r:id="rId13"/>
          <w:pgSz w:w="16838" w:h="11906" w:orient="landscape"/>
          <w:pgMar w:top="426" w:right="1417" w:bottom="426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746"/>
        <w:gridCol w:w="3975"/>
      </w:tblGrid>
      <w:tr w:rsidR="002D4A6C" w:rsidRPr="008C6C4B" w:rsidTr="002D4A6C">
        <w:trPr>
          <w:trHeight w:val="1584"/>
          <w:jc w:val="center"/>
        </w:trPr>
        <w:tc>
          <w:tcPr>
            <w:tcW w:w="545" w:type="pct"/>
            <w:vAlign w:val="center"/>
          </w:tcPr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FF0000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COMPETENZE</w:t>
            </w:r>
          </w:p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CHIAVE</w:t>
            </w:r>
          </w:p>
        </w:tc>
        <w:tc>
          <w:tcPr>
            <w:tcW w:w="3063" w:type="pct"/>
          </w:tcPr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Comunicazione nella madrelingua;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Comunicazione nelle lingue straniere;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Competenza matematica e competenze di base in scienza e tecnologia;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Competenza digitale;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Imparare a imparare;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Competenze sociali e civiche;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Spirito di iniziativa e imprenditorialità;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1392" w:type="pct"/>
          </w:tcPr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  <w:p w:rsidR="00623CE6" w:rsidRPr="008C6C4B" w:rsidRDefault="00623CE6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  <w:p w:rsidR="00623CE6" w:rsidRPr="008C6C4B" w:rsidRDefault="00623CE6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Lezioni: ___</w:t>
            </w:r>
          </w:p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Monte ore previsto:</w:t>
            </w:r>
            <w:r w:rsidR="00623CE6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____</w:t>
            </w:r>
          </w:p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</w:tc>
      </w:tr>
      <w:tr w:rsidR="002D4A6C" w:rsidRPr="008C6C4B" w:rsidTr="002D4A6C">
        <w:trPr>
          <w:trHeight w:val="1584"/>
          <w:jc w:val="center"/>
        </w:trPr>
        <w:tc>
          <w:tcPr>
            <w:tcW w:w="545" w:type="pct"/>
            <w:vAlign w:val="center"/>
          </w:tcPr>
          <w:p w:rsidR="008C6C4B" w:rsidRPr="008C6C4B" w:rsidRDefault="008C6C4B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</w:p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PIANO DI LAVORO</w:t>
            </w:r>
          </w:p>
        </w:tc>
        <w:tc>
          <w:tcPr>
            <w:tcW w:w="4455" w:type="pct"/>
            <w:gridSpan w:val="2"/>
          </w:tcPr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Prima fase: (Breve descrizione dell’attività: es. lezione frontale introduttiva dell’argomento da sviluppare, 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>esercizi, ricerche o altre attività propedeutiche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…)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lastRenderedPageBreak/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Seconda fase: (Breve descrizione dell’attività: illustrazione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de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>l ruolo dell’alunno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e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 xml:space="preserve"> delle modalità con cui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deve 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svolgere il compito se 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in lavoro individuale, di gruppo</w:t>
            </w:r>
            <w:r w:rsidR="00144493">
              <w:rPr>
                <w:rFonts w:asciiTheme="majorHAnsi" w:eastAsia="Calibri" w:hAnsiTheme="majorHAnsi" w:cs="Times New Roman"/>
                <w:color w:val="000000" w:themeColor="text1"/>
              </w:rPr>
              <w:t>…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)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Terza fase: (Breve descrizione dell’attività: rielaborazione creativa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>/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="00986470" w:rsidRPr="008C6C4B">
              <w:rPr>
                <w:rFonts w:asciiTheme="majorHAnsi" w:hAnsiTheme="majorHAnsi" w:cs="Times New Roman"/>
                <w:color w:val="000000" w:themeColor="text1"/>
              </w:rPr>
              <w:t>produzione</w:t>
            </w:r>
            <w:r w:rsidRPr="008C6C4B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986470" w:rsidRPr="008C6C4B">
              <w:rPr>
                <w:rFonts w:asciiTheme="majorHAnsi" w:hAnsiTheme="majorHAnsi" w:cs="Times New Roman"/>
                <w:color w:val="000000" w:themeColor="text1"/>
              </w:rPr>
              <w:t xml:space="preserve">di </w:t>
            </w:r>
            <w:r w:rsidRPr="008C6C4B">
              <w:rPr>
                <w:rFonts w:asciiTheme="majorHAnsi" w:hAnsiTheme="majorHAnsi" w:cs="Times New Roman"/>
                <w:color w:val="000000" w:themeColor="text1"/>
              </w:rPr>
              <w:t xml:space="preserve">testi letterari, prodotti grafici, musicali, manufatti, relazioni scientifiche, testi </w:t>
            </w:r>
            <w:proofErr w:type="spellStart"/>
            <w:r w:rsidRPr="008C6C4B">
              <w:rPr>
                <w:rFonts w:asciiTheme="majorHAnsi" w:hAnsiTheme="majorHAnsi" w:cs="Times New Roman"/>
                <w:color w:val="000000" w:themeColor="text1"/>
              </w:rPr>
              <w:t>problemici</w:t>
            </w:r>
            <w:proofErr w:type="spellEnd"/>
            <w:r w:rsidRPr="008C6C4B">
              <w:rPr>
                <w:rFonts w:asciiTheme="majorHAnsi" w:hAnsiTheme="majorHAnsi" w:cs="Times New Roman"/>
                <w:color w:val="000000" w:themeColor="text1"/>
              </w:rPr>
              <w:t xml:space="preserve"> e giochi matematici … con descrizione degli strumenti da utilizzare…)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</w:t>
            </w:r>
          </w:p>
          <w:p w:rsidR="00453390" w:rsidRPr="008C6C4B" w:rsidRDefault="0045339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</w:tc>
      </w:tr>
    </w:tbl>
    <w:p w:rsidR="0005541C" w:rsidRDefault="0005541C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</w:pPr>
    </w:p>
    <w:p w:rsidR="00FE5744" w:rsidRDefault="00FE5744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</w:pPr>
    </w:p>
    <w:p w:rsidR="00FE5744" w:rsidRPr="00AE7D09" w:rsidRDefault="00FE5744" w:rsidP="00FE5744">
      <w:pPr>
        <w:spacing w:after="0"/>
        <w:jc w:val="center"/>
        <w:rPr>
          <w:rFonts w:asciiTheme="majorHAnsi" w:eastAsia="Calibri" w:hAnsiTheme="majorHAnsi" w:cs="Times New Roman"/>
          <w:b/>
          <w:color w:val="FF0000"/>
          <w:sz w:val="28"/>
          <w:szCs w:val="28"/>
        </w:rPr>
        <w:sectPr w:rsidR="00FE5744" w:rsidRPr="00AE7D09" w:rsidSect="0005541C">
          <w:type w:val="continuous"/>
          <w:pgSz w:w="16838" w:h="11906" w:orient="landscape"/>
          <w:pgMar w:top="426" w:right="1417" w:bottom="426" w:left="1134" w:header="708" w:footer="708" w:gutter="0"/>
          <w:cols w:space="708"/>
          <w:docGrid w:linePitch="360"/>
        </w:sectPr>
      </w:pPr>
      <w:r w:rsidRPr="00AE7D09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VALUTAZIONE</w:t>
      </w:r>
    </w:p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28"/>
        <w:gridCol w:w="3119"/>
        <w:gridCol w:w="3118"/>
        <w:gridCol w:w="2835"/>
        <w:gridCol w:w="2694"/>
      </w:tblGrid>
      <w:tr w:rsidR="008C6C4B" w:rsidRPr="008C6C4B" w:rsidTr="00FE5744">
        <w:trPr>
          <w:trHeight w:val="624"/>
          <w:jc w:val="center"/>
        </w:trPr>
        <w:tc>
          <w:tcPr>
            <w:tcW w:w="1413" w:type="dxa"/>
          </w:tcPr>
          <w:p w:rsid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  <w:t xml:space="preserve">INDICATORI </w:t>
            </w:r>
          </w:p>
          <w:p w:rsidR="00FE5744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>
              <w:rPr>
                <w:rFonts w:asciiTheme="majorHAnsi" w:hAnsiTheme="majorHAnsi" w:cs="Times New Roman"/>
                <w:b/>
                <w:noProof/>
                <w:color w:val="FF0000"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38735</wp:posOffset>
                      </wp:positionV>
                      <wp:extent cx="295275" cy="190500"/>
                      <wp:effectExtent l="38100" t="0" r="9525" b="38100"/>
                      <wp:wrapNone/>
                      <wp:docPr id="6" name="Freccia in gi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42DFD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6" o:spid="_x0000_s1026" type="#_x0000_t67" style="position:absolute;margin-left:8.35pt;margin-top:3.05pt;width:23.25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8" w:type="dxa"/>
          </w:tcPr>
          <w:p w:rsidR="008C6C4B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  <w:t>LIVELLI</w:t>
            </w:r>
          </w:p>
          <w:p w:rsidR="00FE5744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>
              <w:rPr>
                <w:rFonts w:asciiTheme="majorHAnsi" w:hAnsiTheme="majorHAnsi" w:cs="Times New Roman"/>
                <w:b/>
                <w:noProof/>
                <w:color w:val="FF0000"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57785</wp:posOffset>
                      </wp:positionV>
                      <wp:extent cx="295275" cy="190500"/>
                      <wp:effectExtent l="0" t="19050" r="47625" b="38100"/>
                      <wp:wrapNone/>
                      <wp:docPr id="7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8D62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32.2pt;margin-top:4.55pt;width:23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" adj="146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19" w:type="dxa"/>
          </w:tcPr>
          <w:p w:rsidR="008C6C4B" w:rsidRPr="00FE5744" w:rsidRDefault="00FE5744" w:rsidP="00FE5744">
            <w:pPr>
              <w:pStyle w:val="TableParagraph"/>
              <w:ind w:left="90" w:right="96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  <w:t>A</w:t>
            </w:r>
          </w:p>
        </w:tc>
        <w:tc>
          <w:tcPr>
            <w:tcW w:w="3118" w:type="dxa"/>
          </w:tcPr>
          <w:p w:rsidR="008C6C4B" w:rsidRPr="00FE5744" w:rsidRDefault="00FE5744" w:rsidP="00FE5744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</w:pPr>
            <w:r w:rsidRPr="00FE5744"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2835" w:type="dxa"/>
          </w:tcPr>
          <w:p w:rsidR="008C6C4B" w:rsidRPr="00FE5744" w:rsidRDefault="00FE5744" w:rsidP="00FE5744">
            <w:pPr>
              <w:pStyle w:val="TableParagraph"/>
              <w:ind w:left="90" w:right="96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  <w:t>C</w:t>
            </w:r>
          </w:p>
        </w:tc>
        <w:tc>
          <w:tcPr>
            <w:tcW w:w="2694" w:type="dxa"/>
          </w:tcPr>
          <w:p w:rsidR="008C6C4B" w:rsidRPr="00FE5744" w:rsidRDefault="00FE5744" w:rsidP="00FE5744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</w:pPr>
            <w:r w:rsidRPr="00FE5744"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  <w:t>D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szCs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szCs w:val="20"/>
                <w:lang w:val="it-IT"/>
              </w:rPr>
              <w:t>Capacità di collegamenti interdisciplinari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szCs w:val="20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  <w:t xml:space="preserve">Capacità di relazionare tra loro </w:t>
            </w:r>
            <w:proofErr w:type="spellStart"/>
            <w:r w:rsidRPr="008C6C4B"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  <w:t>saperi</w:t>
            </w:r>
            <w:proofErr w:type="spellEnd"/>
            <w:r w:rsidRPr="008C6C4B"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  <w:t xml:space="preserve"> appartenenti ad ambiti disciplinari diversi finalizzandoli ad un obiettivo comune.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Individua con immediatezza relazioni tra le discipline, coglie parallelismi tra i </w:t>
            </w:r>
            <w:proofErr w:type="spellStart"/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saperi</w:t>
            </w:r>
            <w:proofErr w:type="spellEnd"/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 e dinamiche causa / effetto tra gli eventi, effettuando collegamenti pertinenti e utilizzando un linguaggio specifico. 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Si esprime con chiarezza e precisione, avendo ben chiaro il contesto generale entro il quale sta spaziando.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 xml:space="preserve">Individua relazioni evidenti tra le discipline, effettua collegamenti tra i </w:t>
            </w:r>
            <w:proofErr w:type="spellStart"/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>saperi</w:t>
            </w:r>
            <w:proofErr w:type="spellEnd"/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 xml:space="preserve"> ma non ha ben chiaro il contesto generale che sta trattando. 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Se guidato nel ragionamento riesce a cogliere semplici collegamenti tra le discipline, ma non individua le relazioni di causa/effetto che li connotano. 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>Non individua collegamenti tra le discipline, ma espone in modo elementare solo l’argomento oggetto di studio. Si esprime con un linguaggio molto semplice e non sempre pertinente.</w:t>
            </w:r>
          </w:p>
        </w:tc>
      </w:tr>
      <w:tr w:rsidR="008C6C4B" w:rsidRPr="008C6C4B" w:rsidTr="00FE5744">
        <w:trPr>
          <w:trHeight w:val="274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  <w:t>Spirito di iniziativa e originalità.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Capacità di tradurre le idee in azione con relatività, innovazione, previsione di risch</w:t>
            </w:r>
            <w:r w:rsidRPr="008C6C4B">
              <w:rPr>
                <w:rFonts w:asciiTheme="majorHAnsi" w:hAnsiTheme="majorHAnsi" w:cs="Times New Roman"/>
                <w:color w:val="000000" w:themeColor="text1"/>
                <w:lang w:val="it-IT"/>
              </w:rPr>
              <w:t xml:space="preserve">i, formulazione e </w:t>
            </w:r>
            <w:r w:rsidRPr="008C6C4B">
              <w:rPr>
                <w:rFonts w:asciiTheme="majorHAnsi" w:hAnsiTheme="majorHAnsi" w:cs="Times New Roman"/>
                <w:color w:val="000000" w:themeColor="text1"/>
                <w:lang w:val="it-IT"/>
              </w:rPr>
              <w:lastRenderedPageBreak/>
              <w:t>verifica di ipotesi.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 xml:space="preserve">Analizza la situazione, valuta i limiti, raccoglie tutti i dati utili, struttura idee e prende decisioni strategiche ed organizzative per realizzare coerentemente quanto stabilito. Tiene sotto controllo i procedimenti valutandoli ed </w:t>
            </w: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lastRenderedPageBreak/>
              <w:t>eventualmente modificandoli per raggiungere l’obiettivo.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ind w:left="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lastRenderedPageBreak/>
              <w:t>Di fronte a situazioni nuove o impreviste non si scoraggia, gestisce l’ansia, analizza il contesto, cerca di prevedere gli eventi futuri e cerca soluzioni anche nuove per risolvere problemi.</w:t>
            </w: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ind w:left="90"/>
              <w:rPr>
                <w:rFonts w:asciiTheme="majorHAnsi" w:eastAsia="Calibr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 xml:space="preserve">Analizza la situazione, raccoglie i dati utili, struttura idee e prende </w:t>
            </w: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lastRenderedPageBreak/>
              <w:t>decisioni strategiche ed organizzative per realizzare coerentemente quanto stabilito.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Adeguatamente tranquillizzato non si fa prendere dall’ansia in situazioni sconosciute e prova a fornire un proprio contributo personale.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 xml:space="preserve">Se guidato, analizza i dati e definisce una strategia che </w:t>
            </w: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lastRenderedPageBreak/>
              <w:t>mette in pratica.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Non trasforma le idee in azione.</w:t>
            </w: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Aiutato a capire l’errore, non è in grado di evitarlo in situazioni simili.</w:t>
            </w:r>
          </w:p>
        </w:tc>
      </w:tr>
      <w:tr w:rsidR="008C6C4B" w:rsidRPr="008C6C4B" w:rsidTr="00FE5744">
        <w:trPr>
          <w:trHeight w:val="837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  <w:lastRenderedPageBreak/>
              <w:t>Produzione e rielaborazione personale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lang w:val="it-IT"/>
              </w:rPr>
            </w:pPr>
          </w:p>
          <w:p w:rsidR="008C6C4B" w:rsidRPr="008C6C4B" w:rsidRDefault="008C6C4B" w:rsidP="008C6C4B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Crea ed elabora testi letterari in lingua madre e in lingue comunitarie, prodotti grafici, musicali, manufatti, relazioni scientifiche, testi </w:t>
            </w:r>
            <w:proofErr w:type="spellStart"/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probemici</w:t>
            </w:r>
            <w:proofErr w:type="spellEnd"/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 e giochi matematici, anche con il supporto delle tecnologie.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Produce elaborati di vario genere (linguistico, scientifico, grafico, digitale…) in modo creativo, con ricchezza di particolari e connotazioni di carattere personale, adeguati al contesto in questione. Utilizza il linguaggio specifico della disciplina.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Produce diversi tipi di elaborati in modo pertinente e adeguati alla consegna data, ma senza arricchimenti personali. Il linguaggio utilizzato è quello specifico della disciplina. 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Se monitorato, produce solo alcuni tipi di elaborati, molto semplici.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pStyle w:val="TableParagraph"/>
              <w:ind w:left="62" w:right="42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62" w:right="42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Non è in grado di creare elaborati in autonomia, ma necessita degli input e della guida dell’insegnante.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  <w:t>Capacità di lavorare in gruppo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Interagire in gruppo, comprendendo i diversi punti di vista, valorizzando le proprie e le altrui capacità, contribuendo all’apprendimento e alle attività comuni, rispettandole altrui opinioni.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collaborativo, propositivo e rispetta le idee degli altri.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Sa esprimere il proprio punto di vista e confrontarlo con quello altrui, mostrandosi coerente ai valori di riferimento assunti.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collaborativo e rispetta le idee degli altri.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eastAsia="Verdana" w:hAnsiTheme="majorHAnsi" w:cs="Times New Roman"/>
                <w:color w:val="000000" w:themeColor="text1"/>
                <w:u w:color="000000"/>
                <w:bdr w:val="nil"/>
                <w:lang w:val="it-IT"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Sa esprimere il proprio punto di vista.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esecutivo.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Incontra difficoltà a esprimere il proprio punto di vista.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eastAsia="Verdana" w:hAnsiTheme="majorHAnsi" w:cs="Times New Roman"/>
                <w:color w:val="000000" w:themeColor="text1"/>
                <w:u w:color="000000"/>
                <w:bdr w:val="nil"/>
                <w:lang w:val="it-IT"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gruppo è elemento passivo e non sa esprimere un proprio punto di vista.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  <w:t>Autovalutazione / correzione.</w:t>
            </w: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20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20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20"/>
              </w:rPr>
              <w:t>Sa auto valutarsi, riflettendo sul percorso svolto.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Assume iniziative nella vita personale e nel lavoro, valutando aspetti positivi e negativi di scelte diverse e le possibili conseguenze</w:t>
            </w:r>
          </w:p>
          <w:p w:rsidR="008C6C4B" w:rsidRPr="008C6C4B" w:rsidRDefault="008C6C4B" w:rsidP="00287336">
            <w:pPr>
              <w:pStyle w:val="TableParagraph"/>
              <w:ind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Individua problemi, formula e seleziona soluzioni, le attua e ne valuta gli esiti, pianificando gli eventuali correttivi.</w:t>
            </w:r>
          </w:p>
          <w:p w:rsidR="008C6C4B" w:rsidRPr="008C6C4B" w:rsidRDefault="008C6C4B" w:rsidP="00287336">
            <w:pPr>
              <w:pStyle w:val="TableParagraph"/>
              <w:ind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Reperisce e attua soluzioni a problemi di esperienza, valutandone gli esiti e ipotizzando correttivi e miglioramenti, anche con il supporto dei pari.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Normale1"/>
              <w:spacing w:line="240" w:lineRule="auto"/>
              <w:ind w:left="3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ind w:left="3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Esprime semplici valutazioni sugli esiti delle proprie azioni.</w:t>
            </w:r>
          </w:p>
          <w:p w:rsidR="008C6C4B" w:rsidRPr="008C6C4B" w:rsidRDefault="008C6C4B" w:rsidP="00287336">
            <w:pPr>
              <w:pStyle w:val="TableParagraph"/>
              <w:ind w:left="31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Sa portare semplici motivazioni a supporto delle scelte che opera e, con il supporto dell’adulto, sa formulare ipotesi sulle possibili conseguenze di scelte diverse.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spacing w:after="0" w:line="240" w:lineRule="auto"/>
              <w:rPr>
                <w:rFonts w:asciiTheme="majorHAnsi" w:eastAsia="Verdana" w:hAnsiTheme="majorHAnsi" w:cs="Times New Roman"/>
                <w:color w:val="000000" w:themeColor="text1"/>
                <w:sz w:val="18"/>
                <w:szCs w:val="18"/>
                <w:u w:color="000000"/>
                <w:bdr w:val="nil"/>
                <w:lang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Sa valutare, con l’aiuto dell’insegnante, gli aspetti positivi e negativi di alcune scelte.</w:t>
            </w:r>
          </w:p>
        </w:tc>
      </w:tr>
    </w:tbl>
    <w:p w:rsidR="00134ACF" w:rsidRPr="008C6C4B" w:rsidRDefault="00134ACF">
      <w:pPr>
        <w:rPr>
          <w:rFonts w:asciiTheme="majorHAnsi" w:hAnsiTheme="majorHAnsi" w:cs="Times New Roman"/>
          <w:color w:val="000000" w:themeColor="text1"/>
        </w:rPr>
      </w:pPr>
    </w:p>
    <w:p w:rsidR="00700D0A" w:rsidRPr="008C6C4B" w:rsidRDefault="000D6A38" w:rsidP="002F2122">
      <w:pPr>
        <w:jc w:val="center"/>
        <w:rPr>
          <w:rFonts w:asciiTheme="majorHAnsi" w:hAnsiTheme="majorHAnsi" w:cs="Times New Roman"/>
          <w:b/>
          <w:i/>
          <w:color w:val="000000" w:themeColor="text1"/>
        </w:rPr>
      </w:pPr>
      <w:r w:rsidRPr="008C6C4B">
        <w:rPr>
          <w:rFonts w:asciiTheme="majorHAnsi" w:hAnsiTheme="majorHAnsi" w:cs="Times New Roman"/>
          <w:b/>
          <w:i/>
          <w:color w:val="000000" w:themeColor="text1"/>
        </w:rPr>
        <w:t>(</w:t>
      </w:r>
      <w:r w:rsidR="00700D0A" w:rsidRPr="008C6C4B">
        <w:rPr>
          <w:rFonts w:asciiTheme="majorHAnsi" w:hAnsiTheme="majorHAnsi" w:cs="Times New Roman"/>
          <w:b/>
          <w:i/>
          <w:color w:val="000000" w:themeColor="text1"/>
        </w:rPr>
        <w:t>Il docente avrà cura di annotare di volta in volta su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>l</w:t>
      </w:r>
      <w:r w:rsidR="00700D0A" w:rsidRPr="008C6C4B">
        <w:rPr>
          <w:rFonts w:asciiTheme="majorHAnsi" w:hAnsiTheme="majorHAnsi" w:cs="Times New Roman"/>
          <w:b/>
          <w:i/>
          <w:color w:val="000000" w:themeColor="text1"/>
        </w:rPr>
        <w:t xml:space="preserve"> registro elettronico 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 xml:space="preserve">gli argomenti e </w:t>
      </w:r>
      <w:r w:rsidR="00144493" w:rsidRPr="008C6C4B">
        <w:rPr>
          <w:rFonts w:asciiTheme="majorHAnsi" w:hAnsiTheme="majorHAnsi" w:cs="Times New Roman"/>
          <w:b/>
          <w:i/>
          <w:color w:val="000000" w:themeColor="text1"/>
        </w:rPr>
        <w:t>fasi di lavoro</w:t>
      </w:r>
      <w:r w:rsidR="00D44D81" w:rsidRPr="008C6C4B">
        <w:rPr>
          <w:rFonts w:asciiTheme="majorHAnsi" w:hAnsiTheme="majorHAnsi" w:cs="Times New Roman"/>
          <w:b/>
          <w:i/>
          <w:color w:val="000000" w:themeColor="text1"/>
        </w:rPr>
        <w:t xml:space="preserve"> </w:t>
      </w:r>
      <w:r w:rsidR="00144493" w:rsidRPr="008C6C4B">
        <w:rPr>
          <w:rFonts w:asciiTheme="majorHAnsi" w:hAnsiTheme="majorHAnsi" w:cs="Times New Roman"/>
          <w:b/>
          <w:i/>
          <w:color w:val="000000" w:themeColor="text1"/>
        </w:rPr>
        <w:t>svolt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>e e/o da svolgere</w:t>
      </w:r>
      <w:r w:rsidR="00D44D81" w:rsidRPr="008C6C4B">
        <w:rPr>
          <w:rFonts w:asciiTheme="majorHAnsi" w:hAnsiTheme="majorHAnsi" w:cs="Times New Roman"/>
          <w:b/>
          <w:i/>
          <w:color w:val="000000" w:themeColor="text1"/>
        </w:rPr>
        <w:t>)</w:t>
      </w:r>
    </w:p>
    <w:sectPr w:rsidR="00700D0A" w:rsidRPr="008C6C4B" w:rsidSect="00D44D81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474" w:rsidRDefault="00377474">
      <w:pPr>
        <w:spacing w:after="0" w:line="240" w:lineRule="auto"/>
      </w:pPr>
      <w:r>
        <w:separator/>
      </w:r>
    </w:p>
  </w:endnote>
  <w:endnote w:type="continuationSeparator" w:id="0">
    <w:p w:rsidR="00377474" w:rsidRDefault="0037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5B" w:rsidRDefault="004421A9">
    <w:pPr>
      <w:pStyle w:val="Pidipagina"/>
    </w:pPr>
    <w:r>
      <w:t xml:space="preserve">Pagina </w:t>
    </w:r>
    <w:r w:rsidR="00F84093">
      <w:rPr>
        <w:b/>
        <w:sz w:val="24"/>
        <w:szCs w:val="24"/>
      </w:rPr>
      <w:fldChar w:fldCharType="begin"/>
    </w:r>
    <w:r>
      <w:rPr>
        <w:b/>
      </w:rPr>
      <w:instrText>PAGE</w:instrText>
    </w:r>
    <w:r w:rsidR="00F84093">
      <w:rPr>
        <w:b/>
        <w:sz w:val="24"/>
        <w:szCs w:val="24"/>
      </w:rPr>
      <w:fldChar w:fldCharType="separate"/>
    </w:r>
    <w:r w:rsidR="00365A8B">
      <w:rPr>
        <w:b/>
        <w:noProof/>
      </w:rPr>
      <w:t>3</w:t>
    </w:r>
    <w:r w:rsidR="00F84093">
      <w:rPr>
        <w:b/>
        <w:sz w:val="24"/>
        <w:szCs w:val="24"/>
      </w:rPr>
      <w:fldChar w:fldCharType="end"/>
    </w:r>
    <w:r>
      <w:t xml:space="preserve"> di </w:t>
    </w:r>
    <w:r w:rsidR="00F8409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84093">
      <w:rPr>
        <w:b/>
        <w:sz w:val="24"/>
        <w:szCs w:val="24"/>
      </w:rPr>
      <w:fldChar w:fldCharType="separate"/>
    </w:r>
    <w:r w:rsidR="00365A8B">
      <w:rPr>
        <w:b/>
        <w:noProof/>
      </w:rPr>
      <w:t>3</w:t>
    </w:r>
    <w:r w:rsidR="00F84093">
      <w:rPr>
        <w:b/>
        <w:sz w:val="24"/>
        <w:szCs w:val="24"/>
      </w:rPr>
      <w:fldChar w:fldCharType="end"/>
    </w:r>
  </w:p>
  <w:p w:rsidR="00850C5B" w:rsidRDefault="00377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474" w:rsidRDefault="00377474">
      <w:pPr>
        <w:spacing w:after="0" w:line="240" w:lineRule="auto"/>
      </w:pPr>
      <w:r>
        <w:separator/>
      </w:r>
    </w:p>
  </w:footnote>
  <w:footnote w:type="continuationSeparator" w:id="0">
    <w:p w:rsidR="00377474" w:rsidRDefault="0037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F62C6"/>
    <w:multiLevelType w:val="hybridMultilevel"/>
    <w:tmpl w:val="3F60A276"/>
    <w:lvl w:ilvl="0" w:tplc="4D701EFC"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71DF6"/>
    <w:multiLevelType w:val="hybridMultilevel"/>
    <w:tmpl w:val="C07245CC"/>
    <w:lvl w:ilvl="0" w:tplc="0F20B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CD"/>
    <w:rsid w:val="00047A6B"/>
    <w:rsid w:val="0005541C"/>
    <w:rsid w:val="0007528D"/>
    <w:rsid w:val="00080902"/>
    <w:rsid w:val="000A232D"/>
    <w:rsid w:val="000A297E"/>
    <w:rsid w:val="000D6A38"/>
    <w:rsid w:val="000E37CD"/>
    <w:rsid w:val="00134ACF"/>
    <w:rsid w:val="00144493"/>
    <w:rsid w:val="001C2EB6"/>
    <w:rsid w:val="001F028A"/>
    <w:rsid w:val="00214303"/>
    <w:rsid w:val="002354CA"/>
    <w:rsid w:val="00287336"/>
    <w:rsid w:val="002D4A6C"/>
    <w:rsid w:val="002F2122"/>
    <w:rsid w:val="00342C7A"/>
    <w:rsid w:val="00343B86"/>
    <w:rsid w:val="00357923"/>
    <w:rsid w:val="00361781"/>
    <w:rsid w:val="00365A8B"/>
    <w:rsid w:val="00377474"/>
    <w:rsid w:val="00382CB6"/>
    <w:rsid w:val="003B0AA7"/>
    <w:rsid w:val="003C07A3"/>
    <w:rsid w:val="00416254"/>
    <w:rsid w:val="004212EF"/>
    <w:rsid w:val="004421A9"/>
    <w:rsid w:val="00453390"/>
    <w:rsid w:val="00461372"/>
    <w:rsid w:val="0046271A"/>
    <w:rsid w:val="00467E11"/>
    <w:rsid w:val="0047535E"/>
    <w:rsid w:val="004C76BD"/>
    <w:rsid w:val="00503E18"/>
    <w:rsid w:val="00551295"/>
    <w:rsid w:val="00623CE6"/>
    <w:rsid w:val="006819E9"/>
    <w:rsid w:val="00700D0A"/>
    <w:rsid w:val="007A7C53"/>
    <w:rsid w:val="007F0A30"/>
    <w:rsid w:val="008000B4"/>
    <w:rsid w:val="0084411B"/>
    <w:rsid w:val="008672B0"/>
    <w:rsid w:val="008A16F9"/>
    <w:rsid w:val="008A5238"/>
    <w:rsid w:val="008C6C4B"/>
    <w:rsid w:val="008D29DD"/>
    <w:rsid w:val="008D5D2B"/>
    <w:rsid w:val="00913288"/>
    <w:rsid w:val="0093464C"/>
    <w:rsid w:val="009355D5"/>
    <w:rsid w:val="00970A5E"/>
    <w:rsid w:val="00983E95"/>
    <w:rsid w:val="009843C1"/>
    <w:rsid w:val="00986470"/>
    <w:rsid w:val="009E10DB"/>
    <w:rsid w:val="00A04072"/>
    <w:rsid w:val="00A165C8"/>
    <w:rsid w:val="00A35430"/>
    <w:rsid w:val="00A3705D"/>
    <w:rsid w:val="00A52591"/>
    <w:rsid w:val="00A6494A"/>
    <w:rsid w:val="00A8064C"/>
    <w:rsid w:val="00A91ED3"/>
    <w:rsid w:val="00AE7D09"/>
    <w:rsid w:val="00BB42EE"/>
    <w:rsid w:val="00C23653"/>
    <w:rsid w:val="00C96BBD"/>
    <w:rsid w:val="00CA020D"/>
    <w:rsid w:val="00CC05BA"/>
    <w:rsid w:val="00CC6258"/>
    <w:rsid w:val="00D01CE8"/>
    <w:rsid w:val="00D37FF8"/>
    <w:rsid w:val="00D44D81"/>
    <w:rsid w:val="00D51936"/>
    <w:rsid w:val="00D860BD"/>
    <w:rsid w:val="00DD695A"/>
    <w:rsid w:val="00DE0CDA"/>
    <w:rsid w:val="00E0488A"/>
    <w:rsid w:val="00E347FA"/>
    <w:rsid w:val="00E427EE"/>
    <w:rsid w:val="00F14F87"/>
    <w:rsid w:val="00F375C0"/>
    <w:rsid w:val="00F84093"/>
    <w:rsid w:val="00F9046C"/>
    <w:rsid w:val="00FD273B"/>
    <w:rsid w:val="00FE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54AE"/>
  <w15:docId w15:val="{649345AF-A27A-4520-BA02-A02B813E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336"/>
  </w:style>
  <w:style w:type="paragraph" w:styleId="Titolo1">
    <w:name w:val="heading 1"/>
    <w:basedOn w:val="Normale"/>
    <w:next w:val="Normale"/>
    <w:link w:val="Titolo1Carattere"/>
    <w:uiPriority w:val="9"/>
    <w:qFormat/>
    <w:rsid w:val="0028733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3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E37C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CD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E347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347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rsid w:val="004753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Normale1">
    <w:name w:val="Normale1"/>
    <w:uiPriority w:val="99"/>
    <w:rsid w:val="00080902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02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8733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336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33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33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33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33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33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336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336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733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33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33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33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336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8733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8733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28733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733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336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33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33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87336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8733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8733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8733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28733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7336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65A8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2C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IC826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C82600L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Genusia</cp:lastModifiedBy>
  <cp:revision>2</cp:revision>
  <dcterms:created xsi:type="dcterms:W3CDTF">2021-10-11T14:22:00Z</dcterms:created>
  <dcterms:modified xsi:type="dcterms:W3CDTF">2021-10-11T14:22:00Z</dcterms:modified>
</cp:coreProperties>
</file>