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8B" w:rsidRPr="00194508" w:rsidRDefault="00365A8B" w:rsidP="00365A8B">
      <w:pPr>
        <w:ind w:left="-284" w:right="-427"/>
        <w:jc w:val="center"/>
        <w:rPr>
          <w:rFonts w:ascii="Times New Roman" w:hAnsi="Times New Roman"/>
          <w:b/>
          <w:noProof/>
          <w:sz w:val="18"/>
          <w:szCs w:val="23"/>
          <w:lang w:eastAsia="it-IT"/>
        </w:rPr>
      </w:pP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 wp14:anchorId="0C8017C8" wp14:editId="291D143F">
            <wp:extent cx="1333500" cy="836706"/>
            <wp:effectExtent l="0" t="0" r="0" b="1905"/>
            <wp:docPr id="8" name="Immagine 8" descr="Descrizione: pagin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pagina intest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55" cy="83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 </w:t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5B9E7E64" wp14:editId="6A63A36F">
            <wp:extent cx="3556000" cy="571500"/>
            <wp:effectExtent l="0" t="0" r="6350" b="0"/>
            <wp:docPr id="9" name="Immagine 9" descr="Risultati immagini per cambridge english assess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i immagini per cambridge english assess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196" cy="5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18"/>
          <w:szCs w:val="19"/>
          <w:lang w:eastAsia="it-IT"/>
        </w:rPr>
        <w:t xml:space="preserve"> </w:t>
      </w:r>
      <w:r>
        <w:rPr>
          <w:rFonts w:ascii="Times New Roman" w:hAnsi="Times New Roman"/>
          <w:b/>
          <w:noProof/>
          <w:sz w:val="18"/>
          <w:szCs w:val="19"/>
          <w:lang w:eastAsia="it-IT"/>
        </w:rPr>
        <w:t xml:space="preserve">   </w:t>
      </w:r>
      <w:r>
        <w:rPr>
          <w:rFonts w:ascii="Times New Roman" w:hAnsi="Times New Roman"/>
          <w:b/>
          <w:noProof/>
          <w:sz w:val="18"/>
          <w:szCs w:val="19"/>
          <w:lang w:eastAsia="it-IT"/>
        </w:rPr>
        <w:t xml:space="preserve"> </w:t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drawing>
          <wp:inline distT="0" distB="0" distL="0" distR="0" wp14:anchorId="0B81C2C0" wp14:editId="0C190909">
            <wp:extent cx="990600" cy="816990"/>
            <wp:effectExtent l="0" t="0" r="0" b="2540"/>
            <wp:docPr id="10" name="Immagine 10" descr="Descrizione: MIU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MIUR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145" cy="82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  </w:t>
      </w:r>
      <w:r>
        <w:rPr>
          <w:rFonts w:ascii="Times New Roman" w:eastAsia="Times New Roman" w:hAnsi="Times New Roman"/>
          <w:b/>
          <w:noProof/>
          <w:sz w:val="18"/>
          <w:szCs w:val="20"/>
          <w:lang w:eastAsia="it-IT"/>
        </w:rPr>
        <w:t xml:space="preserve">  </w:t>
      </w:r>
      <w:r>
        <w:rPr>
          <w:rFonts w:ascii="Times New Roman" w:hAnsi="Times New Roman"/>
          <w:b/>
          <w:noProof/>
          <w:sz w:val="18"/>
          <w:szCs w:val="23"/>
          <w:lang w:eastAsia="it-IT"/>
        </w:rPr>
        <w:drawing>
          <wp:inline distT="0" distB="0" distL="0" distR="0" wp14:anchorId="377C441C" wp14:editId="354DB599">
            <wp:extent cx="3009900" cy="734122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415" cy="7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A8B" w:rsidRPr="00414BFF" w:rsidRDefault="00365A8B" w:rsidP="00365A8B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>ISTITUTO COMPRENSIVO “G. CALÒ”</w:t>
      </w:r>
    </w:p>
    <w:p w:rsidR="00365A8B" w:rsidRPr="00414BFF" w:rsidRDefault="00365A8B" w:rsidP="00365A8B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>V.le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M.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UNGHERIA,</w:t>
      </w:r>
      <w:r w:rsidRPr="00414BFF">
        <w:rPr>
          <w:rFonts w:ascii="Times New Roman" w:hAnsi="Times New Roman" w:cs="Times New Roman"/>
          <w:spacing w:val="-32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sz w:val="16"/>
          <w:szCs w:val="16"/>
        </w:rPr>
        <w:t>86 - 74013 GINOSA (TA)</w:t>
      </w:r>
    </w:p>
    <w:p w:rsidR="00365A8B" w:rsidRPr="00414BFF" w:rsidRDefault="00365A8B" w:rsidP="00365A8B">
      <w:pPr>
        <w:tabs>
          <w:tab w:val="left" w:pos="4323"/>
        </w:tabs>
        <w:spacing w:after="0" w:line="240" w:lineRule="auto"/>
        <w:ind w:left="142" w:right="-1"/>
        <w:jc w:val="center"/>
        <w:rPr>
          <w:rFonts w:ascii="Times New Roman" w:hAnsi="Times New Roman" w:cs="Times New Roman"/>
          <w:w w:val="95"/>
          <w:sz w:val="16"/>
          <w:szCs w:val="16"/>
          <w:u w:val="single"/>
        </w:rPr>
      </w:pPr>
      <w:r w:rsidRPr="00414BF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tel.+390998245663- </w:t>
      </w:r>
      <w:r w:rsidRPr="00414BFF">
        <w:rPr>
          <w:rFonts w:ascii="Times New Roman" w:hAnsi="Times New Roman" w:cs="Times New Roman"/>
          <w:w w:val="95"/>
          <w:sz w:val="16"/>
          <w:szCs w:val="16"/>
        </w:rPr>
        <w:t xml:space="preserve">E-mail: </w:t>
      </w:r>
      <w:hyperlink r:id="rId11">
        <w:r w:rsidRPr="00414BFF">
          <w:rPr>
            <w:rFonts w:ascii="Times New Roman" w:hAnsi="Times New Roman" w:cs="Times New Roman"/>
            <w:w w:val="95"/>
            <w:sz w:val="16"/>
            <w:szCs w:val="16"/>
            <w:u w:val="single"/>
          </w:rPr>
          <w:t>TAIC82600L@istruzione.it</w:t>
        </w:r>
      </w:hyperlink>
      <w:r>
        <w:rPr>
          <w:rFonts w:ascii="Times New Roman" w:hAnsi="Times New Roman" w:cs="Times New Roman"/>
          <w:w w:val="95"/>
          <w:sz w:val="16"/>
          <w:szCs w:val="16"/>
        </w:rPr>
        <w:t xml:space="preserve"> </w:t>
      </w:r>
      <w:r w:rsidRPr="00414BFF">
        <w:rPr>
          <w:rFonts w:ascii="Times New Roman" w:hAnsi="Times New Roman" w:cs="Times New Roman"/>
          <w:w w:val="95"/>
          <w:sz w:val="16"/>
          <w:szCs w:val="16"/>
        </w:rPr>
        <w:t xml:space="preserve">– PEC: </w:t>
      </w:r>
      <w:hyperlink r:id="rId12">
        <w:r w:rsidRPr="00414BFF">
          <w:rPr>
            <w:rFonts w:ascii="Times New Roman" w:hAnsi="Times New Roman" w:cs="Times New Roman"/>
            <w:w w:val="95"/>
            <w:sz w:val="16"/>
            <w:szCs w:val="16"/>
            <w:u w:val="single"/>
          </w:rPr>
          <w:t>TAIC82600L@pec.istruzione.it</w:t>
        </w:r>
      </w:hyperlink>
      <w:r>
        <w:rPr>
          <w:rFonts w:ascii="Times New Roman" w:hAnsi="Times New Roman" w:cs="Times New Roman"/>
          <w:w w:val="95"/>
          <w:sz w:val="16"/>
          <w:szCs w:val="16"/>
          <w:u w:val="single"/>
        </w:rPr>
        <w:t xml:space="preserve"> </w:t>
      </w:r>
    </w:p>
    <w:p w:rsidR="00365A8B" w:rsidRPr="00414BFF" w:rsidRDefault="00365A8B" w:rsidP="00365A8B">
      <w:pPr>
        <w:spacing w:after="0" w:line="240" w:lineRule="auto"/>
        <w:ind w:left="142" w:right="-1"/>
        <w:jc w:val="center"/>
        <w:rPr>
          <w:rFonts w:ascii="Times New Roman" w:hAnsi="Times New Roman" w:cs="Times New Roman"/>
          <w:sz w:val="16"/>
          <w:szCs w:val="16"/>
        </w:rPr>
      </w:pPr>
      <w:r w:rsidRPr="00414BFF">
        <w:rPr>
          <w:rFonts w:ascii="Times New Roman" w:hAnsi="Times New Roman" w:cs="Times New Roman"/>
          <w:sz w:val="16"/>
          <w:szCs w:val="16"/>
        </w:rPr>
        <w:t xml:space="preserve">Sito web: </w:t>
      </w:r>
      <w:hyperlink w:history="1">
        <w:r w:rsidRPr="003E6BC1">
          <w:rPr>
            <w:rStyle w:val="Collegamentoipertestuale"/>
            <w:rFonts w:ascii="Times New Roman" w:hAnsi="Times New Roman" w:cs="Times New Roman"/>
            <w:sz w:val="16"/>
            <w:szCs w:val="16"/>
          </w:rPr>
          <w:t xml:space="preserve">www.scuolacalo.it </w:t>
        </w:r>
      </w:hyperlink>
      <w:r w:rsidRPr="00414BFF">
        <w:rPr>
          <w:rFonts w:ascii="Times New Roman" w:hAnsi="Times New Roman" w:cs="Times New Roman"/>
          <w:sz w:val="16"/>
          <w:szCs w:val="16"/>
        </w:rPr>
        <w:t>- C.F. 90122060735</w:t>
      </w:r>
    </w:p>
    <w:p w:rsidR="009843C1" w:rsidRPr="008C6C4B" w:rsidRDefault="009843C1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E37CD" w:rsidRDefault="00214303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 w:rsidRP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 xml:space="preserve"> </w:t>
      </w:r>
      <w:r w:rsid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 xml:space="preserve">FORMAT - </w:t>
      </w:r>
      <w:r w:rsidRP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>IL COMPITO DI REALT</w:t>
      </w:r>
      <w:r w:rsidR="00700D0A" w:rsidRPr="002D4A6C">
        <w:rPr>
          <w:rFonts w:asciiTheme="majorHAnsi" w:eastAsia="Calibri" w:hAnsiTheme="majorHAnsi" w:cs="Times New Roman"/>
          <w:b/>
          <w:color w:val="FF0000"/>
          <w:sz w:val="28"/>
          <w:szCs w:val="28"/>
        </w:rPr>
        <w:t>À</w:t>
      </w:r>
    </w:p>
    <w:p w:rsidR="00FE5744" w:rsidRDefault="00FE5744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</w:p>
    <w:p w:rsidR="00FE5744" w:rsidRPr="008C6C4B" w:rsidRDefault="00FE5744" w:rsidP="000E37CD">
      <w:pPr>
        <w:spacing w:after="0"/>
        <w:jc w:val="center"/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</w:pPr>
      <w:r>
        <w:rPr>
          <w:rFonts w:asciiTheme="majorHAnsi" w:eastAsia="Calibri" w:hAnsiTheme="majorHAnsi" w:cs="Times New Roman"/>
          <w:b/>
          <w:color w:val="000000" w:themeColor="text1"/>
          <w:sz w:val="28"/>
          <w:szCs w:val="28"/>
        </w:rPr>
        <w:t>PROGETTAZIONE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423"/>
        <w:gridCol w:w="1701"/>
        <w:gridCol w:w="3118"/>
        <w:gridCol w:w="992"/>
        <w:gridCol w:w="1673"/>
      </w:tblGrid>
      <w:tr w:rsidR="008C6C4B" w:rsidRPr="008C6C4B" w:rsidTr="008C6C4B">
        <w:trPr>
          <w:jc w:val="center"/>
        </w:trPr>
        <w:tc>
          <w:tcPr>
            <w:tcW w:w="2802" w:type="dxa"/>
            <w:tcBorders>
              <w:right w:val="single" w:sz="6" w:space="0" w:color="auto"/>
            </w:tcBorders>
            <w:vAlign w:val="center"/>
          </w:tcPr>
          <w:p w:rsidR="000E37CD" w:rsidRPr="008C6C4B" w:rsidRDefault="000E37CD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TITOLO</w:t>
            </w:r>
            <w:r w:rsidR="00214303"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 xml:space="preserve"> DEL COMPITO</w:t>
            </w:r>
          </w:p>
        </w:tc>
        <w:tc>
          <w:tcPr>
            <w:tcW w:w="4423" w:type="dxa"/>
            <w:tcBorders>
              <w:left w:val="single" w:sz="6" w:space="0" w:color="auto"/>
            </w:tcBorders>
          </w:tcPr>
          <w:p w:rsidR="000E37CD" w:rsidRPr="008C6C4B" w:rsidRDefault="00214303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</w:t>
            </w:r>
            <w:r w:rsidR="008C6C4B"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</w:t>
            </w: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</w:t>
            </w:r>
            <w:r w:rsidR="008C6C4B"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_________________</w:t>
            </w: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0E37CD" w:rsidRPr="008C6C4B" w:rsidRDefault="000E37CD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DISCIPLINA/E</w:t>
            </w:r>
          </w:p>
        </w:tc>
        <w:tc>
          <w:tcPr>
            <w:tcW w:w="3118" w:type="dxa"/>
            <w:tcBorders>
              <w:left w:val="single" w:sz="6" w:space="0" w:color="auto"/>
            </w:tcBorders>
          </w:tcPr>
          <w:p w:rsidR="000E37CD" w:rsidRPr="008C6C4B" w:rsidRDefault="00214303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______________________________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0E37CD" w:rsidRPr="008C6C4B" w:rsidRDefault="000E37CD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CLASSE</w:t>
            </w:r>
          </w:p>
        </w:tc>
        <w:tc>
          <w:tcPr>
            <w:tcW w:w="1673" w:type="dxa"/>
            <w:tcBorders>
              <w:left w:val="single" w:sz="6" w:space="0" w:color="auto"/>
            </w:tcBorders>
          </w:tcPr>
          <w:p w:rsidR="000E37CD" w:rsidRPr="008C6C4B" w:rsidRDefault="008C6C4B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000000" w:themeColor="text1"/>
              </w:rPr>
              <w:t>_____________</w:t>
            </w:r>
          </w:p>
        </w:tc>
      </w:tr>
    </w:tbl>
    <w:p w:rsidR="0005541C" w:rsidRPr="008C6C4B" w:rsidRDefault="0005541C" w:rsidP="000E37CD">
      <w:pPr>
        <w:spacing w:after="0"/>
        <w:rPr>
          <w:rFonts w:asciiTheme="majorHAnsi" w:eastAsia="Calibri" w:hAnsiTheme="majorHAnsi" w:cs="Times New Roman"/>
          <w:b/>
          <w:color w:val="000000" w:themeColor="text1"/>
        </w:rPr>
        <w:sectPr w:rsidR="0005541C" w:rsidRPr="008C6C4B" w:rsidSect="000A297E">
          <w:footerReference w:type="default" r:id="rId13"/>
          <w:pgSz w:w="16838" w:h="11906" w:orient="landscape"/>
          <w:pgMar w:top="426" w:right="1417" w:bottom="426" w:left="1134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8746"/>
        <w:gridCol w:w="3975"/>
      </w:tblGrid>
      <w:tr w:rsidR="002D4A6C" w:rsidRPr="008C6C4B" w:rsidTr="002D4A6C">
        <w:trPr>
          <w:trHeight w:val="1584"/>
          <w:jc w:val="center"/>
        </w:trPr>
        <w:tc>
          <w:tcPr>
            <w:tcW w:w="545" w:type="pct"/>
            <w:vAlign w:val="center"/>
          </w:tcPr>
          <w:p w:rsidR="007F0A30" w:rsidRPr="008C6C4B" w:rsidRDefault="007F0A30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FF0000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FF0000"/>
              </w:rPr>
              <w:t>COMPETENZE</w:t>
            </w:r>
          </w:p>
          <w:p w:rsidR="007F0A30" w:rsidRPr="008C6C4B" w:rsidRDefault="007F0A30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FF0000"/>
              </w:rPr>
              <w:t>CHIAVE</w:t>
            </w:r>
          </w:p>
        </w:tc>
        <w:tc>
          <w:tcPr>
            <w:tcW w:w="3063" w:type="pct"/>
          </w:tcPr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Comunicazione nella madrelingua;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Comunicazione nelle lingue straniere;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Competenza matematica e competenze di base in scienza e tecnologia;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Competenza digitale;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Imparare a imparare;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Competenze sociali e civiche;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Spirito di iniziativa e imprenditorialità;</w:t>
            </w:r>
          </w:p>
          <w:p w:rsidR="007F0A30" w:rsidRPr="008C6C4B" w:rsidRDefault="007F0A30" w:rsidP="00CA020D">
            <w:pPr>
              <w:pStyle w:val="Paragrafoelenco"/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1392" w:type="pct"/>
          </w:tcPr>
          <w:p w:rsidR="007F0A30" w:rsidRPr="008C6C4B" w:rsidRDefault="007F0A30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  <w:p w:rsidR="00623CE6" w:rsidRPr="008C6C4B" w:rsidRDefault="00623CE6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  <w:p w:rsidR="00623CE6" w:rsidRPr="008C6C4B" w:rsidRDefault="00623CE6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Lezioni: ___</w:t>
            </w:r>
          </w:p>
          <w:p w:rsidR="007F0A30" w:rsidRPr="008C6C4B" w:rsidRDefault="007F0A30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Monte ore previsto:</w:t>
            </w:r>
            <w:r w:rsidR="00623CE6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____</w:t>
            </w:r>
          </w:p>
          <w:p w:rsidR="007F0A30" w:rsidRPr="008C6C4B" w:rsidRDefault="007F0A30" w:rsidP="007F0A30">
            <w:pPr>
              <w:pStyle w:val="Paragrafoelenco"/>
              <w:tabs>
                <w:tab w:val="left" w:pos="284"/>
              </w:tabs>
              <w:spacing w:after="0"/>
              <w:ind w:left="317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</w:tc>
      </w:tr>
      <w:tr w:rsidR="002D4A6C" w:rsidRPr="008C6C4B" w:rsidTr="002D4A6C">
        <w:trPr>
          <w:trHeight w:val="1584"/>
          <w:jc w:val="center"/>
        </w:trPr>
        <w:tc>
          <w:tcPr>
            <w:tcW w:w="545" w:type="pct"/>
            <w:vAlign w:val="center"/>
          </w:tcPr>
          <w:p w:rsidR="008C6C4B" w:rsidRPr="008C6C4B" w:rsidRDefault="008C6C4B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</w:p>
          <w:p w:rsidR="007F0A30" w:rsidRPr="008C6C4B" w:rsidRDefault="007F0A30" w:rsidP="000E37CD">
            <w:pPr>
              <w:spacing w:after="0"/>
              <w:rPr>
                <w:rFonts w:asciiTheme="majorHAnsi" w:eastAsia="Calibri" w:hAnsiTheme="majorHAnsi" w:cs="Times New Roman"/>
                <w:b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b/>
                <w:color w:val="FF0000"/>
              </w:rPr>
              <w:t>PIANO DI LAVORO</w:t>
            </w:r>
          </w:p>
        </w:tc>
        <w:tc>
          <w:tcPr>
            <w:tcW w:w="4455" w:type="pct"/>
            <w:gridSpan w:val="2"/>
          </w:tcPr>
          <w:p w:rsidR="007F0A30" w:rsidRPr="008C6C4B" w:rsidRDefault="007F0A30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Prima fase: (Breve descrizione dell’attività: es. lezione frontale introduttiva dell’argomento da sviluppare, </w:t>
            </w:r>
            <w:r w:rsidR="00A04072" w:rsidRPr="008C6C4B">
              <w:rPr>
                <w:rFonts w:asciiTheme="majorHAnsi" w:eastAsia="Calibri" w:hAnsiTheme="majorHAnsi" w:cs="Times New Roman"/>
                <w:color w:val="000000" w:themeColor="text1"/>
              </w:rPr>
              <w:t>esercizi, ricerche o altre attività propedeutiche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…)</w:t>
            </w:r>
          </w:p>
          <w:p w:rsidR="009843C1" w:rsidRPr="008C6C4B" w:rsidRDefault="009843C1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</w:t>
            </w:r>
          </w:p>
          <w:p w:rsidR="009843C1" w:rsidRPr="008C6C4B" w:rsidRDefault="009843C1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</w:t>
            </w:r>
          </w:p>
          <w:p w:rsidR="009843C1" w:rsidRPr="008C6C4B" w:rsidRDefault="009843C1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</w:t>
            </w:r>
          </w:p>
          <w:p w:rsidR="007F0A30" w:rsidRPr="008C6C4B" w:rsidRDefault="007F0A30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lastRenderedPageBreak/>
              <w:t>Seconda fase: (Breve descrizione dell’attività: illustrazione</w:t>
            </w:r>
            <w:r w:rsidR="00A04072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de</w:t>
            </w:r>
            <w:r w:rsidR="00986470" w:rsidRPr="008C6C4B">
              <w:rPr>
                <w:rFonts w:asciiTheme="majorHAnsi" w:eastAsia="Calibri" w:hAnsiTheme="majorHAnsi" w:cs="Times New Roman"/>
                <w:color w:val="000000" w:themeColor="text1"/>
              </w:rPr>
              <w:t>l ruolo dell’alunno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e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 xml:space="preserve"> delle modalità con cui</w:t>
            </w:r>
            <w:r w:rsidR="00986470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deve </w:t>
            </w:r>
            <w:r w:rsidR="00A04072"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svolgere il compito se 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in lavoro individuale, di gruppo</w:t>
            </w:r>
            <w:r w:rsidR="00144493">
              <w:rPr>
                <w:rFonts w:asciiTheme="majorHAnsi" w:eastAsia="Calibri" w:hAnsiTheme="majorHAnsi" w:cs="Times New Roman"/>
                <w:color w:val="000000" w:themeColor="text1"/>
              </w:rPr>
              <w:t>…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)</w:t>
            </w:r>
          </w:p>
          <w:p w:rsidR="009843C1" w:rsidRPr="008C6C4B" w:rsidRDefault="009843C1" w:rsidP="009843C1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</w:t>
            </w:r>
          </w:p>
          <w:p w:rsidR="009843C1" w:rsidRPr="008C6C4B" w:rsidRDefault="009843C1" w:rsidP="009843C1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</w:t>
            </w:r>
          </w:p>
          <w:p w:rsidR="009843C1" w:rsidRPr="008C6C4B" w:rsidRDefault="009843C1" w:rsidP="009843C1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</w:t>
            </w:r>
          </w:p>
          <w:p w:rsidR="007F0A30" w:rsidRPr="008C6C4B" w:rsidRDefault="007F0A30" w:rsidP="007F0A30">
            <w:pPr>
              <w:pStyle w:val="Paragrafoelenco"/>
              <w:spacing w:after="0"/>
              <w:ind w:left="36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Terza fase: (Breve descrizione dell’attività: rielaborazione creativa</w:t>
            </w:r>
            <w:r w:rsidR="00986470" w:rsidRPr="008C6C4B">
              <w:rPr>
                <w:rFonts w:asciiTheme="majorHAnsi" w:eastAsia="Calibri" w:hAnsiTheme="majorHAnsi" w:cs="Times New Roman"/>
                <w:color w:val="000000" w:themeColor="text1"/>
              </w:rPr>
              <w:t>/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 xml:space="preserve"> </w:t>
            </w:r>
            <w:r w:rsidR="00986470" w:rsidRPr="008C6C4B">
              <w:rPr>
                <w:rFonts w:asciiTheme="majorHAnsi" w:hAnsiTheme="majorHAnsi" w:cs="Times New Roman"/>
                <w:color w:val="000000" w:themeColor="text1"/>
              </w:rPr>
              <w:t>produzione</w:t>
            </w:r>
            <w:r w:rsidRPr="008C6C4B">
              <w:rPr>
                <w:rFonts w:asciiTheme="majorHAnsi" w:hAnsiTheme="majorHAnsi" w:cs="Times New Roman"/>
                <w:color w:val="000000" w:themeColor="text1"/>
              </w:rPr>
              <w:t xml:space="preserve"> </w:t>
            </w:r>
            <w:r w:rsidR="00986470" w:rsidRPr="008C6C4B">
              <w:rPr>
                <w:rFonts w:asciiTheme="majorHAnsi" w:hAnsiTheme="majorHAnsi" w:cs="Times New Roman"/>
                <w:color w:val="000000" w:themeColor="text1"/>
              </w:rPr>
              <w:t xml:space="preserve">di </w:t>
            </w:r>
            <w:r w:rsidRPr="008C6C4B">
              <w:rPr>
                <w:rFonts w:asciiTheme="majorHAnsi" w:hAnsiTheme="majorHAnsi" w:cs="Times New Roman"/>
                <w:color w:val="000000" w:themeColor="text1"/>
              </w:rPr>
              <w:t>testi letterari, prodotti grafici, musicali, manufatti, relazioni scientifiche, testi problemici e giochi matematici … con descrizione degli strumenti da utilizzare…)</w:t>
            </w:r>
          </w:p>
          <w:p w:rsidR="00453390" w:rsidRPr="008C6C4B" w:rsidRDefault="00453390" w:rsidP="0045339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</w:t>
            </w:r>
          </w:p>
          <w:p w:rsidR="00453390" w:rsidRPr="008C6C4B" w:rsidRDefault="00453390" w:rsidP="0045339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</w:t>
            </w:r>
          </w:p>
          <w:p w:rsidR="00453390" w:rsidRPr="008C6C4B" w:rsidRDefault="00453390" w:rsidP="0045339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___________________________________________________________________________________________________________________</w:t>
            </w:r>
            <w:r w:rsidR="002D4A6C">
              <w:rPr>
                <w:rFonts w:asciiTheme="majorHAnsi" w:eastAsia="Calibri" w:hAnsiTheme="majorHAnsi" w:cs="Times New Roman"/>
                <w:color w:val="000000" w:themeColor="text1"/>
              </w:rPr>
              <w:t>__________________________________________</w:t>
            </w:r>
            <w:r w:rsidRPr="008C6C4B">
              <w:rPr>
                <w:rFonts w:asciiTheme="majorHAnsi" w:eastAsia="Calibri" w:hAnsiTheme="majorHAnsi" w:cs="Times New Roman"/>
                <w:color w:val="000000" w:themeColor="text1"/>
              </w:rPr>
              <w:t>___</w:t>
            </w:r>
          </w:p>
          <w:p w:rsidR="00453390" w:rsidRPr="008C6C4B" w:rsidRDefault="00453390" w:rsidP="007F0A30">
            <w:pPr>
              <w:pStyle w:val="Paragrafoelenco"/>
              <w:spacing w:after="0"/>
              <w:ind w:left="36"/>
              <w:jc w:val="both"/>
              <w:rPr>
                <w:rFonts w:asciiTheme="majorHAnsi" w:eastAsia="Calibri" w:hAnsiTheme="majorHAnsi" w:cs="Times New Roman"/>
                <w:color w:val="000000" w:themeColor="text1"/>
              </w:rPr>
            </w:pPr>
          </w:p>
        </w:tc>
      </w:tr>
    </w:tbl>
    <w:p w:rsidR="0005541C" w:rsidRDefault="0005541C" w:rsidP="000E37CD">
      <w:pPr>
        <w:spacing w:after="0"/>
        <w:rPr>
          <w:rFonts w:asciiTheme="majorHAnsi" w:eastAsia="Calibri" w:hAnsiTheme="majorHAnsi" w:cs="Times New Roman"/>
          <w:b/>
          <w:color w:val="000000" w:themeColor="text1"/>
        </w:rPr>
      </w:pPr>
    </w:p>
    <w:p w:rsidR="00FE5744" w:rsidRDefault="00FE5744" w:rsidP="000E37CD">
      <w:pPr>
        <w:spacing w:after="0"/>
        <w:rPr>
          <w:rFonts w:asciiTheme="majorHAnsi" w:eastAsia="Calibri" w:hAnsiTheme="majorHAnsi" w:cs="Times New Roman"/>
          <w:b/>
          <w:color w:val="000000" w:themeColor="text1"/>
        </w:rPr>
      </w:pPr>
    </w:p>
    <w:p w:rsidR="00FE5744" w:rsidRPr="00AE7D09" w:rsidRDefault="00FE5744" w:rsidP="00FE5744">
      <w:pPr>
        <w:spacing w:after="0"/>
        <w:jc w:val="center"/>
        <w:rPr>
          <w:rFonts w:asciiTheme="majorHAnsi" w:eastAsia="Calibri" w:hAnsiTheme="majorHAnsi" w:cs="Times New Roman"/>
          <w:b/>
          <w:color w:val="FF0000"/>
          <w:sz w:val="28"/>
          <w:szCs w:val="28"/>
        </w:rPr>
        <w:sectPr w:rsidR="00FE5744" w:rsidRPr="00AE7D09" w:rsidSect="0005541C">
          <w:type w:val="continuous"/>
          <w:pgSz w:w="16838" w:h="11906" w:orient="landscape"/>
          <w:pgMar w:top="426" w:right="1417" w:bottom="426" w:left="1134" w:header="708" w:footer="708" w:gutter="0"/>
          <w:cols w:space="708"/>
          <w:docGrid w:linePitch="360"/>
        </w:sectPr>
      </w:pPr>
      <w:r w:rsidRPr="00AE7D09">
        <w:rPr>
          <w:rFonts w:asciiTheme="majorHAnsi" w:eastAsia="Calibri" w:hAnsiTheme="majorHAnsi" w:cs="Times New Roman"/>
          <w:b/>
          <w:color w:val="FF0000"/>
          <w:sz w:val="28"/>
          <w:szCs w:val="28"/>
        </w:rPr>
        <w:t>VALUTAZIONE</w:t>
      </w:r>
    </w:p>
    <w:tbl>
      <w:tblPr>
        <w:tblW w:w="14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28"/>
        <w:gridCol w:w="3119"/>
        <w:gridCol w:w="3118"/>
        <w:gridCol w:w="2835"/>
        <w:gridCol w:w="2694"/>
      </w:tblGrid>
      <w:tr w:rsidR="008C6C4B" w:rsidRPr="008C6C4B" w:rsidTr="00FE5744">
        <w:trPr>
          <w:trHeight w:val="624"/>
          <w:jc w:val="center"/>
        </w:trPr>
        <w:tc>
          <w:tcPr>
            <w:tcW w:w="1413" w:type="dxa"/>
          </w:tcPr>
          <w:p w:rsid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  <w:t xml:space="preserve">INDICATORI </w:t>
            </w:r>
          </w:p>
          <w:p w:rsidR="00FE5744" w:rsidRPr="00FE5744" w:rsidRDefault="00FE5744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>
              <w:rPr>
                <w:rFonts w:asciiTheme="majorHAnsi" w:hAnsiTheme="majorHAnsi" w:cs="Times New Roman"/>
                <w:b/>
                <w:noProof/>
                <w:color w:val="FF0000"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38735</wp:posOffset>
                      </wp:positionV>
                      <wp:extent cx="295275" cy="190500"/>
                      <wp:effectExtent l="38100" t="0" r="9525" b="38100"/>
                      <wp:wrapNone/>
                      <wp:docPr id="6" name="Freccia in gi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42DFD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reccia in giù 6" o:spid="_x0000_s1026" type="#_x0000_t67" style="position:absolute;margin-left:8.35pt;margin-top:3.05pt;width:23.25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y72ewIAAEMFAAAOAAAAZHJzL2Uyb0RvYy54bWysVM1OGzEQvlfqO1i+l91EBJqIDYpAVJUQ&#10;oELF2XjtrCWvxx072aRv1nNfrGPvZkGAeqh68c54/r/9xmfnu9ayrcJgwFV8clRyppyE2rh1xb8/&#10;XH36zFmIwtXCglMV36vAz5cfP5x1fqGm0ICtFTJK4sKi8xVvYvSLogiyUa0IR+CVI6MGbEUkFddF&#10;jaKj7K0tpmV5UnSAtUeQKgS6veyNfJnza61kvNU6qMhsxam3mE/M51M6i+WZWKxR+MbIoQ3xD120&#10;wjgqOqa6FFGwDZo3qVojEQLoeCShLUBrI1WegaaZlK+muW+EV3kWAif4Eabw/9LKm+0dMlNX/IQz&#10;J1r6RVeopDSCGcfW5vcvdpJA6nxYkO+9v8NBCySmiXca2/SlWdguA7sfgVW7yCRdTuez6emMM0mm&#10;ybyclRn44jnYY4hfFLQsCRWvoXMrROgypmJ7HSJVJf+DHympo76HLMW9VakN674pTQOlqjk6U0ld&#10;WGRbQSQQUioXJ72pEbXqr6mlsakxIpfMCVNmbawdcw8JEk3f5u57HfxTqMpMHIPLvzXWB48RuTK4&#10;OAa3xgG+l8DSVEPl3v8AUg9NQukJ6j39boR+D4KXV4YAvxYh3gkk4tOK0DLHWzq0ha7iMEicNYA/&#10;37tP/sRHsnLW0SJVPPzYCFSc2a+OmDqfHB+nzcvK8ex0Sgq+tDy9tLhNewH0myb0bHiZxeQf7UHU&#10;CO0j7fwqVSWTcJJqV1xGPCgXsV9wejWkWq2yG22bF/Ha3XuZkidUE5cedo8C/cC6SHS9gcPSicUr&#10;3vW+KdLBahNBm0zKZ1wHvGlTM3GGVyU9BS/17PX89i3/AAAA//8DAFBLAwQUAAYACAAAACEAXXrW&#10;6dsAAAAGAQAADwAAAGRycy9kb3ducmV2LnhtbEyOwU7DMBBE70j9B2uRuCDqtBUpTeNUgNQDohxo&#10;K85uvMRR43Ww3Tb8PcsJjk8zmnnlanCdOGOIrScFk3EGAqn2pqVGwX63vnsAEZMmoztPqOAbI6yq&#10;0VWpC+Mv9I7nbWoEj1AstAKbUl9IGWuLTsex75E4+/TB6cQYGmmCvvC46+Q0y3LpdEv8YHWPzxbr&#10;4/bk+Dd8vMnbpv/y9+v25dU+xUU23yh1cz08LkEkHNJfGX71WR0qdjr4E5koOuZ8zk0F+QQEx/ls&#10;CuKgYMYsq1L+169+AAAA//8DAFBLAQItABQABgAIAAAAIQC2gziS/gAAAOEBAAATAAAAAAAAAAAA&#10;AAAAAAAAAABbQ29udGVudF9UeXBlc10ueG1sUEsBAi0AFAAGAAgAAAAhADj9If/WAAAAlAEAAAsA&#10;AAAAAAAAAAAAAAAALwEAAF9yZWxzLy5yZWxzUEsBAi0AFAAGAAgAAAAhAKq7LvZ7AgAAQwUAAA4A&#10;AAAAAAAAAAAAAAAALgIAAGRycy9lMm9Eb2MueG1sUEsBAi0AFAAGAAgAAAAhAF161unbAAAABgEA&#10;AA8AAAAAAAAAAAAAAAAA1QQAAGRycy9kb3ducmV2LnhtbFBLBQYAAAAABAAEAPMAAADdBQAAAAA=&#10;" adj="1080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328" w:type="dxa"/>
          </w:tcPr>
          <w:p w:rsidR="008C6C4B" w:rsidRPr="00FE5744" w:rsidRDefault="00FE5744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  <w:t>LIVELLI</w:t>
            </w:r>
          </w:p>
          <w:p w:rsidR="00FE5744" w:rsidRPr="00FE5744" w:rsidRDefault="00FE5744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16"/>
                <w:szCs w:val="16"/>
                <w:lang w:val="it-IT"/>
              </w:rPr>
            </w:pPr>
            <w:r>
              <w:rPr>
                <w:rFonts w:asciiTheme="majorHAnsi" w:hAnsiTheme="majorHAnsi" w:cs="Times New Roman"/>
                <w:b/>
                <w:noProof/>
                <w:color w:val="FF0000"/>
                <w:sz w:val="16"/>
                <w:szCs w:val="1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57785</wp:posOffset>
                      </wp:positionV>
                      <wp:extent cx="295275" cy="190500"/>
                      <wp:effectExtent l="0" t="19050" r="47625" b="38100"/>
                      <wp:wrapNone/>
                      <wp:docPr id="7" name="Freccia a destr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905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8D627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7" o:spid="_x0000_s1026" type="#_x0000_t13" style="position:absolute;margin-left:32.2pt;margin-top:4.55pt;width:23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qNdwIAAEUFAAAOAAAAZHJzL2Uyb0RvYy54bWysVN9P2zAQfp+0/8Hy+0ha0XWtSFEFYpqE&#10;AAETz4djN5Yc2zu7Tbu/fmcnDQjQHqa9OHe+31++89n5vjVsJzFoZys+OSk5k1a4WttNxX8+Xn35&#10;xlmIYGswzsqKH2Tg56vPn846v5RT1zhTS2SUxIZl5yvexOiXRRFEI1sIJ85LS0blsIVIKm6KGqGj&#10;7K0ppmX5tegc1h6dkCHQ7WVv5KucXykp4q1SQUZmKk69xXxiPp/TWazOYLlB8I0WQxvwD120oC0V&#10;HVNdQgS2Rf0uVasFuuBUPBGuLZxSWsg8A00zKd9M89CAl3kWAif4Eabw/9KKm90dMl1XfM6ZhZZ+&#10;0RVKITQwYLUMEYHNE0qdD0tyfvB3OGiBxDTyXmGbvjQM22dkDyOych+ZoMvpYjadzzgTZJosylmZ&#10;kS9egj2G+F26liWh4qg3TVwjui6jCrvrEKksBRwdSUkt9U1kKR6MTH0Yey8VjZTK5uhMJnlhkO2A&#10;aABCSBsnvamBWvbX1NPY1RiRS+aEKbPSxoy5hwSJqO9z970O/ilUZi6OweXfGuuDx4hc2dk4Brfa&#10;OvwogaGphsq9/xGkHpqE0rOrD/TD0fWbELy40oT4NYR4B0jUpyWhdY63dCjjuoq7QeKscfj7o/vk&#10;T4wkK2cdrVLFw68toOTM/LDE1cXk9DTtXlZOZ/MpKfja8vzaYrfthaPfNKGHw4ssJv9ojqJC1z7R&#10;1q9TVTKBFVS74iLiUbmI/YrTuyHkep3daN88xGv74EVKnlBNXHrcPwH6gXaR+HrjjmsHyze8631T&#10;pHXrbXRKZ1K+4DrgTbuaiTO8K+kxeK1nr5fXb/UHAAD//wMAUEsDBBQABgAIAAAAIQAKiLZZ3QAA&#10;AAcBAAAPAAAAZHJzL2Rvd25yZXYueG1sTI7NTsMwEITvSLyDtUjcqBMaIhqyqRCoiAMcaCrE0U2W&#10;OGCvo9hNw9vjnuA4P5r5yvVsjZho9L1jhHSRgCBuXNtzh7CrN1e3IHxQ3CrjmBB+yMO6Oj8rVdG6&#10;I7/RtA2diCPsC4WgQxgKKX2jySq/cANxzD7daFWIcuxkO6pjHLdGXidJLq3qOT5oNdCDpuZ7e7AI&#10;w+5pWb9vXs2HTqeX56+bxyzvasTLi/n+DkSgOfyV4YQf0aGKTHt34NYLg5BnWWwirFIQpzhNViD2&#10;CMtoyKqU//mrXwAAAP//AwBQSwECLQAUAAYACAAAACEAtoM4kv4AAADhAQAAEwAAAAAAAAAAAAAA&#10;AAAAAAAAW0NvbnRlbnRfVHlwZXNdLnhtbFBLAQItABQABgAIAAAAIQA4/SH/1gAAAJQBAAALAAAA&#10;AAAAAAAAAAAAAC8BAABfcmVscy8ucmVsc1BLAQItABQABgAIAAAAIQDqYRqNdwIAAEUFAAAOAAAA&#10;AAAAAAAAAAAAAC4CAABkcnMvZTJvRG9jLnhtbFBLAQItABQABgAIAAAAIQAKiLZZ3QAAAAcBAAAP&#10;AAAAAAAAAAAAAAAAANEEAABkcnMvZG93bnJldi54bWxQSwUGAAAAAAQABADzAAAA2wUAAAAA&#10;" adj="1463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119" w:type="dxa"/>
          </w:tcPr>
          <w:p w:rsidR="008C6C4B" w:rsidRPr="00FE5744" w:rsidRDefault="00FE5744" w:rsidP="00FE5744">
            <w:pPr>
              <w:pStyle w:val="TableParagraph"/>
              <w:ind w:left="90" w:right="96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  <w:t>A</w:t>
            </w:r>
          </w:p>
        </w:tc>
        <w:tc>
          <w:tcPr>
            <w:tcW w:w="3118" w:type="dxa"/>
          </w:tcPr>
          <w:p w:rsidR="008C6C4B" w:rsidRPr="00FE5744" w:rsidRDefault="00FE5744" w:rsidP="00FE5744">
            <w:pPr>
              <w:widowControl w:val="0"/>
              <w:autoSpaceDE w:val="0"/>
              <w:autoSpaceDN w:val="0"/>
              <w:spacing w:before="62"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</w:pPr>
            <w:r w:rsidRPr="00FE5744"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  <w:t>B</w:t>
            </w:r>
          </w:p>
        </w:tc>
        <w:tc>
          <w:tcPr>
            <w:tcW w:w="2835" w:type="dxa"/>
          </w:tcPr>
          <w:p w:rsidR="008C6C4B" w:rsidRPr="00FE5744" w:rsidRDefault="00FE5744" w:rsidP="00FE5744">
            <w:pPr>
              <w:pStyle w:val="TableParagraph"/>
              <w:ind w:left="90" w:right="96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</w:pPr>
            <w:r w:rsidRPr="00FE5744">
              <w:rPr>
                <w:rFonts w:asciiTheme="majorHAnsi" w:hAnsiTheme="majorHAnsi" w:cs="Times New Roman"/>
                <w:b/>
                <w:color w:val="000000" w:themeColor="text1"/>
                <w:sz w:val="36"/>
                <w:szCs w:val="36"/>
                <w:lang w:val="it-IT"/>
              </w:rPr>
              <w:t>C</w:t>
            </w:r>
          </w:p>
        </w:tc>
        <w:tc>
          <w:tcPr>
            <w:tcW w:w="2694" w:type="dxa"/>
          </w:tcPr>
          <w:p w:rsidR="008C6C4B" w:rsidRPr="00FE5744" w:rsidRDefault="00FE5744" w:rsidP="00FE5744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jc w:val="center"/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</w:pPr>
            <w:r w:rsidRPr="00FE5744">
              <w:rPr>
                <w:rFonts w:asciiTheme="majorHAnsi" w:eastAsia="Calibri" w:hAnsiTheme="majorHAnsi" w:cs="Times New Roman"/>
                <w:b/>
                <w:color w:val="000000" w:themeColor="text1"/>
                <w:sz w:val="36"/>
                <w:szCs w:val="36"/>
              </w:rPr>
              <w:t>D</w:t>
            </w:r>
          </w:p>
        </w:tc>
      </w:tr>
      <w:tr w:rsidR="008C6C4B" w:rsidRPr="008C6C4B" w:rsidTr="00FE5744">
        <w:trPr>
          <w:trHeight w:val="1978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szCs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szCs w:val="20"/>
                <w:lang w:val="it-IT"/>
              </w:rPr>
              <w:t>Capacità di collegamenti interdisciplinari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w w:val="105"/>
                <w:sz w:val="20"/>
                <w:szCs w:val="20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w w:val="105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w w:val="105"/>
                <w:sz w:val="18"/>
                <w:szCs w:val="18"/>
                <w:lang w:val="it-IT"/>
              </w:rPr>
              <w:t>Capacità di relazionare tra loro saperi appartenenti ad ambiti disciplinari diversi finalizzandoli ad un obiettivo comune.</w:t>
            </w: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Individua con immediatezza relazioni tra le discipline, coglie parallelismi tra i saperi e dinamiche causa / effetto tra gli eventi, effettuando collegamenti pertinenti e utilizzando un linguaggio specifico. 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Si esprime con chiarezza e precisione, avendo ben chiaro il contesto generale entro il quale sta spaziando.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  <w:t xml:space="preserve">Individua relazioni evidenti tra le discipline, effettua collegamenti tra i saperi ma non ha ben chiaro il contesto generale che sta trattando. 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Se guidato nel ragionamento riesce a cogliere semplici collegamenti tra le discipline, ma non individua le relazioni di causa/effetto che li connotano. 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</w:pPr>
            <w:r w:rsidRPr="008C6C4B">
              <w:rPr>
                <w:rFonts w:asciiTheme="majorHAnsi" w:eastAsia="Calibri" w:hAnsiTheme="majorHAnsi" w:cs="Times New Roman"/>
                <w:color w:val="000000" w:themeColor="text1"/>
                <w:sz w:val="18"/>
              </w:rPr>
              <w:t>Non individua collegamenti tra le discipline, ma espone in modo elementare solo l’argomento oggetto di studio. Si esprime con un linguaggio molto semplice e non sempre pertinente.</w:t>
            </w:r>
          </w:p>
        </w:tc>
      </w:tr>
      <w:tr w:rsidR="008C6C4B" w:rsidRPr="008C6C4B" w:rsidTr="00FE5744">
        <w:trPr>
          <w:trHeight w:val="274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  <w:t>Spirito di iniziativa e originalità.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w w:val="105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Capacità di tradurre le idee in azione con relatività, innovazione, previsione di risch</w:t>
            </w:r>
            <w:r w:rsidRPr="008C6C4B">
              <w:rPr>
                <w:rFonts w:asciiTheme="majorHAnsi" w:hAnsiTheme="majorHAnsi" w:cs="Times New Roman"/>
                <w:color w:val="000000" w:themeColor="text1"/>
                <w:lang w:val="it-IT"/>
              </w:rPr>
              <w:t>i, formulazione e verifica di ipotesi.</w:t>
            </w: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Analizza la situazione, valuta i limiti, raccoglie tutti i dati utili, struttura idee e prende decisioni strategiche ed organizzative per realizzare coerentemente quanto stabilito. Tiene sotto controllo i procedimenti valutandoli ed eventualmente modificandoli per raggiungere l’obiettivo.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ind w:left="9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Di fronte a situazioni nuove o impreviste non si scoraggia, gestisce l’ansia, analizza il contesto, cerca di prevedere gli eventi futuri e cerca soluzioni anche nuove per risolvere problemi.</w:t>
            </w: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2" w:after="0" w:line="240" w:lineRule="auto"/>
              <w:ind w:left="90"/>
              <w:rPr>
                <w:rFonts w:asciiTheme="majorHAnsi" w:eastAsia="Calibr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Analizza la situazione, raccoglie i dati utili, struttura idee e prende decisioni strategiche ed organizzative per realizzare coerentemente quanto stabilito.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Adeguatamente tranquillizzato non si fa prendere dall’ansia in situazioni sconosciute e prova a fornire un proprio contributo personale.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Se guidato, analizza i dati e definisce una strategia che mette in pratica.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Non trasforma le idee in azione.</w:t>
            </w:r>
          </w:p>
          <w:p w:rsidR="008C6C4B" w:rsidRPr="008C6C4B" w:rsidRDefault="008C6C4B" w:rsidP="00287336">
            <w:pPr>
              <w:widowControl w:val="0"/>
              <w:autoSpaceDE w:val="0"/>
              <w:autoSpaceDN w:val="0"/>
              <w:spacing w:before="61" w:after="0" w:line="240" w:lineRule="auto"/>
              <w:ind w:left="90" w:right="70"/>
              <w:rPr>
                <w:rFonts w:asciiTheme="majorHAnsi" w:eastAsia="Calibr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Aiutato a capire l’errore, non è in grado di evitarlo in situazioni simili.</w:t>
            </w:r>
          </w:p>
        </w:tc>
      </w:tr>
      <w:tr w:rsidR="008C6C4B" w:rsidRPr="008C6C4B" w:rsidTr="00FE5744">
        <w:trPr>
          <w:trHeight w:val="837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w w:val="105"/>
                <w:sz w:val="20"/>
                <w:lang w:val="it-IT"/>
              </w:rPr>
              <w:lastRenderedPageBreak/>
              <w:t>Produzione e rielaborazione personale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w w:val="105"/>
                <w:sz w:val="20"/>
                <w:lang w:val="it-IT"/>
              </w:rPr>
            </w:pPr>
          </w:p>
          <w:p w:rsidR="008C6C4B" w:rsidRPr="008C6C4B" w:rsidRDefault="008C6C4B" w:rsidP="008C6C4B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Crea ed elabora testi letterari in lingua madre e in lingue comunitarie, prodotti grafici, musicali, manufatti, relazioni scientifiche, testi probemici e giochi matematici, anche con il supporto delle tecnologie.</w:t>
            </w: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Produce elaborati di vario genere (linguistico, scientifico, grafico, digitale…) in modo creativo, con ricchezza di particolari e connotazioni di carattere personale, adeguati al contesto in questione. Utilizza il linguaggio specifico della disciplina.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 xml:space="preserve">Produce diversi tipi di elaborati in modo pertinente e adeguati alla consegna data, ma senza arricchimenti personali. Il linguaggio utilizzato è quello specifico della disciplina. 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Se monitorato, produce solo alcuni tipi di elaborati, molto semplici.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pStyle w:val="TableParagraph"/>
              <w:ind w:left="62" w:right="42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62" w:right="42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Non è in grado di creare elaborati in autonomia, ma necessita degli input e della guida dell’insegnante.</w:t>
            </w:r>
          </w:p>
        </w:tc>
      </w:tr>
      <w:tr w:rsidR="008C6C4B" w:rsidRPr="008C6C4B" w:rsidTr="00FE5744">
        <w:trPr>
          <w:trHeight w:val="1978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  <w:t>Capacità di lavorare in gruppo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sz w:val="20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Interagire in gruppo, comprendendo i diversi punti di vista, valorizzando le proprie e le altrui capacità, contribuendo all’apprendimento e alle attività comuni, rispettandole altrui opinioni.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lavoro di gruppo è collaborativo, propositivo e rispetta le idee degli altri.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Sa esprimere il proprio punto di vista e confrontarlo con quello altrui, mostrandosi coerente ai valori di riferimento assunti.</w:t>
            </w:r>
          </w:p>
        </w:tc>
        <w:tc>
          <w:tcPr>
            <w:tcW w:w="3118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lavoro di gruppo è collaborativo e rispetta le idee degli altri.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eastAsia="Verdana" w:hAnsiTheme="majorHAnsi" w:cs="Times New Roman"/>
                <w:color w:val="000000" w:themeColor="text1"/>
                <w:u w:color="000000"/>
                <w:bdr w:val="nil"/>
                <w:lang w:val="it-IT" w:eastAsia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Sa esprimere il proprio punto di vista.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lavoro di gruppo è esecutivo.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Incontra difficoltà a esprimere il proprio punto di vista.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eastAsia="Verdana" w:hAnsiTheme="majorHAnsi" w:cs="Times New Roman"/>
                <w:color w:val="000000" w:themeColor="text1"/>
                <w:u w:color="000000"/>
                <w:bdr w:val="nil"/>
                <w:lang w:val="it-IT" w:eastAsia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lang w:val="it-IT"/>
              </w:rPr>
              <w:t>Nel gruppo è elemento passivo e non sa esprimere un proprio punto di vista.</w:t>
            </w:r>
          </w:p>
        </w:tc>
      </w:tr>
      <w:tr w:rsidR="008C6C4B" w:rsidRPr="008C6C4B" w:rsidTr="00FE5744">
        <w:trPr>
          <w:trHeight w:val="1978"/>
          <w:jc w:val="center"/>
        </w:trPr>
        <w:tc>
          <w:tcPr>
            <w:tcW w:w="2741" w:type="dxa"/>
            <w:gridSpan w:val="2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</w:pPr>
            <w:r w:rsidRPr="008C6C4B">
              <w:rPr>
                <w:rFonts w:asciiTheme="majorHAnsi" w:hAnsiTheme="majorHAnsi" w:cs="Times New Roman"/>
                <w:b/>
                <w:color w:val="FF0000"/>
                <w:sz w:val="20"/>
                <w:lang w:val="it-IT"/>
              </w:rPr>
              <w:t>Autovalutazione / correzione.</w:t>
            </w:r>
          </w:p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20"/>
              </w:rPr>
            </w:pPr>
          </w:p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20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20"/>
              </w:rPr>
              <w:t>Sa auto valutarsi, riflettendo sul percorso svolto.</w:t>
            </w: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b/>
                <w:color w:val="000000" w:themeColor="text1"/>
                <w:sz w:val="20"/>
                <w:lang w:val="it-IT"/>
              </w:rPr>
            </w:pPr>
          </w:p>
        </w:tc>
        <w:tc>
          <w:tcPr>
            <w:tcW w:w="3119" w:type="dxa"/>
          </w:tcPr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pStyle w:val="Normale1"/>
              <w:spacing w:line="240" w:lineRule="auto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Assume iniziative nella vita personale e nel lavoro, valutando aspetti positivi e negativi di scelte diverse e le possibili conseguenze</w:t>
            </w:r>
          </w:p>
          <w:p w:rsidR="008C6C4B" w:rsidRPr="008C6C4B" w:rsidRDefault="008C6C4B" w:rsidP="00287336">
            <w:pPr>
              <w:pStyle w:val="TableParagraph"/>
              <w:ind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Individua problemi, formula e seleziona soluzioni, le attua e ne valuta gli esiti, pianificando gli eventuali correttivi.</w:t>
            </w:r>
          </w:p>
          <w:p w:rsidR="008C6C4B" w:rsidRPr="008C6C4B" w:rsidRDefault="008C6C4B" w:rsidP="00287336">
            <w:pPr>
              <w:pStyle w:val="TableParagraph"/>
              <w:ind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3118" w:type="dxa"/>
          </w:tcPr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</w:p>
          <w:p w:rsidR="008C6C4B" w:rsidRPr="008C6C4B" w:rsidRDefault="008C6C4B" w:rsidP="00287336">
            <w:pPr>
              <w:pStyle w:val="TableParagraph"/>
              <w:ind w:left="90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Reperisce e attua soluzioni a problemi di esperienza, valutandone gli esiti e ipotizzando correttivi e miglioramenti, anche con il supporto dei pari.</w:t>
            </w:r>
          </w:p>
        </w:tc>
        <w:tc>
          <w:tcPr>
            <w:tcW w:w="2835" w:type="dxa"/>
          </w:tcPr>
          <w:p w:rsidR="008C6C4B" w:rsidRPr="008C6C4B" w:rsidRDefault="008C6C4B" w:rsidP="00287336">
            <w:pPr>
              <w:pStyle w:val="Normale1"/>
              <w:spacing w:line="240" w:lineRule="auto"/>
              <w:ind w:left="3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pStyle w:val="Normale1"/>
              <w:spacing w:line="240" w:lineRule="auto"/>
              <w:ind w:left="31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Esprime semplici valutazioni sugli esiti delle proprie azioni.</w:t>
            </w:r>
          </w:p>
          <w:p w:rsidR="008C6C4B" w:rsidRPr="008C6C4B" w:rsidRDefault="008C6C4B" w:rsidP="00287336">
            <w:pPr>
              <w:pStyle w:val="TableParagraph"/>
              <w:ind w:left="31" w:right="96"/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  <w:lang w:val="it-IT"/>
              </w:rPr>
              <w:t>Sa portare semplici motivazioni a supporto delle scelte che opera e, con il supporto dell’adulto, sa formulare ipotesi sulle possibili conseguenze di scelte diverse.</w:t>
            </w:r>
          </w:p>
        </w:tc>
        <w:tc>
          <w:tcPr>
            <w:tcW w:w="2694" w:type="dxa"/>
          </w:tcPr>
          <w:p w:rsidR="008C6C4B" w:rsidRPr="008C6C4B" w:rsidRDefault="008C6C4B" w:rsidP="00287336">
            <w:pPr>
              <w:spacing w:after="0" w:line="240" w:lineRule="auto"/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</w:pPr>
          </w:p>
          <w:p w:rsidR="008C6C4B" w:rsidRPr="008C6C4B" w:rsidRDefault="008C6C4B" w:rsidP="00287336">
            <w:pPr>
              <w:spacing w:after="0" w:line="240" w:lineRule="auto"/>
              <w:rPr>
                <w:rFonts w:asciiTheme="majorHAnsi" w:eastAsia="Verdana" w:hAnsiTheme="majorHAnsi" w:cs="Times New Roman"/>
                <w:color w:val="000000" w:themeColor="text1"/>
                <w:sz w:val="18"/>
                <w:szCs w:val="18"/>
                <w:u w:color="000000"/>
                <w:bdr w:val="nil"/>
                <w:lang w:eastAsia="it-IT"/>
              </w:rPr>
            </w:pPr>
            <w:r w:rsidRPr="008C6C4B">
              <w:rPr>
                <w:rFonts w:asciiTheme="majorHAnsi" w:hAnsiTheme="majorHAnsi" w:cs="Times New Roman"/>
                <w:color w:val="000000" w:themeColor="text1"/>
                <w:sz w:val="18"/>
                <w:szCs w:val="18"/>
              </w:rPr>
              <w:t>Sa valutare, con l’aiuto dell’insegnante, gli aspetti positivi e negativi di alcune scelte.</w:t>
            </w:r>
          </w:p>
        </w:tc>
      </w:tr>
    </w:tbl>
    <w:p w:rsidR="00134ACF" w:rsidRPr="008C6C4B" w:rsidRDefault="00134ACF">
      <w:pPr>
        <w:rPr>
          <w:rFonts w:asciiTheme="majorHAnsi" w:hAnsiTheme="majorHAnsi" w:cs="Times New Roman"/>
          <w:color w:val="000000" w:themeColor="text1"/>
        </w:rPr>
      </w:pPr>
    </w:p>
    <w:p w:rsidR="00700D0A" w:rsidRPr="008C6C4B" w:rsidRDefault="000D6A38" w:rsidP="002F2122">
      <w:pPr>
        <w:jc w:val="center"/>
        <w:rPr>
          <w:rFonts w:asciiTheme="majorHAnsi" w:hAnsiTheme="majorHAnsi" w:cs="Times New Roman"/>
          <w:b/>
          <w:i/>
          <w:color w:val="000000" w:themeColor="text1"/>
        </w:rPr>
      </w:pPr>
      <w:r w:rsidRPr="008C6C4B">
        <w:rPr>
          <w:rFonts w:asciiTheme="majorHAnsi" w:hAnsiTheme="majorHAnsi" w:cs="Times New Roman"/>
          <w:b/>
          <w:i/>
          <w:color w:val="000000" w:themeColor="text1"/>
        </w:rPr>
        <w:t>(</w:t>
      </w:r>
      <w:r w:rsidR="00700D0A" w:rsidRPr="008C6C4B">
        <w:rPr>
          <w:rFonts w:asciiTheme="majorHAnsi" w:hAnsiTheme="majorHAnsi" w:cs="Times New Roman"/>
          <w:b/>
          <w:i/>
          <w:color w:val="000000" w:themeColor="text1"/>
        </w:rPr>
        <w:t>Il docente avrà cura di annotare di volta in volta su</w:t>
      </w:r>
      <w:r w:rsidR="00144493">
        <w:rPr>
          <w:rFonts w:asciiTheme="majorHAnsi" w:hAnsiTheme="majorHAnsi" w:cs="Times New Roman"/>
          <w:b/>
          <w:i/>
          <w:color w:val="000000" w:themeColor="text1"/>
        </w:rPr>
        <w:t>l</w:t>
      </w:r>
      <w:r w:rsidR="00700D0A" w:rsidRPr="008C6C4B">
        <w:rPr>
          <w:rFonts w:asciiTheme="majorHAnsi" w:hAnsiTheme="majorHAnsi" w:cs="Times New Roman"/>
          <w:b/>
          <w:i/>
          <w:color w:val="000000" w:themeColor="text1"/>
        </w:rPr>
        <w:t xml:space="preserve"> registro elettronico </w:t>
      </w:r>
      <w:r w:rsidR="00144493">
        <w:rPr>
          <w:rFonts w:asciiTheme="majorHAnsi" w:hAnsiTheme="majorHAnsi" w:cs="Times New Roman"/>
          <w:b/>
          <w:i/>
          <w:color w:val="000000" w:themeColor="text1"/>
        </w:rPr>
        <w:t xml:space="preserve">gli argomenti e </w:t>
      </w:r>
      <w:r w:rsidR="00144493" w:rsidRPr="008C6C4B">
        <w:rPr>
          <w:rFonts w:asciiTheme="majorHAnsi" w:hAnsiTheme="majorHAnsi" w:cs="Times New Roman"/>
          <w:b/>
          <w:i/>
          <w:color w:val="000000" w:themeColor="text1"/>
        </w:rPr>
        <w:t>fasi di lavoro</w:t>
      </w:r>
      <w:r w:rsidR="00D44D81" w:rsidRPr="008C6C4B">
        <w:rPr>
          <w:rFonts w:asciiTheme="majorHAnsi" w:hAnsiTheme="majorHAnsi" w:cs="Times New Roman"/>
          <w:b/>
          <w:i/>
          <w:color w:val="000000" w:themeColor="text1"/>
        </w:rPr>
        <w:t xml:space="preserve"> </w:t>
      </w:r>
      <w:r w:rsidR="00144493" w:rsidRPr="008C6C4B">
        <w:rPr>
          <w:rFonts w:asciiTheme="majorHAnsi" w:hAnsiTheme="majorHAnsi" w:cs="Times New Roman"/>
          <w:b/>
          <w:i/>
          <w:color w:val="000000" w:themeColor="text1"/>
        </w:rPr>
        <w:t>svolt</w:t>
      </w:r>
      <w:r w:rsidR="00144493">
        <w:rPr>
          <w:rFonts w:asciiTheme="majorHAnsi" w:hAnsiTheme="majorHAnsi" w:cs="Times New Roman"/>
          <w:b/>
          <w:i/>
          <w:color w:val="000000" w:themeColor="text1"/>
        </w:rPr>
        <w:t>e e/o da svolgere</w:t>
      </w:r>
      <w:r w:rsidR="00D44D81" w:rsidRPr="008C6C4B">
        <w:rPr>
          <w:rFonts w:asciiTheme="majorHAnsi" w:hAnsiTheme="majorHAnsi" w:cs="Times New Roman"/>
          <w:b/>
          <w:i/>
          <w:color w:val="000000" w:themeColor="text1"/>
        </w:rPr>
        <w:t>)</w:t>
      </w:r>
    </w:p>
    <w:sectPr w:rsidR="00700D0A" w:rsidRPr="008C6C4B" w:rsidSect="00D44D81">
      <w:type w:val="continuous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7A3" w:rsidRDefault="003C07A3">
      <w:pPr>
        <w:spacing w:after="0" w:line="240" w:lineRule="auto"/>
      </w:pPr>
      <w:r>
        <w:separator/>
      </w:r>
    </w:p>
  </w:endnote>
  <w:endnote w:type="continuationSeparator" w:id="0">
    <w:p w:rsidR="003C07A3" w:rsidRDefault="003C0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C5B" w:rsidRDefault="004421A9">
    <w:pPr>
      <w:pStyle w:val="Pidipagina"/>
    </w:pPr>
    <w:r>
      <w:t xml:space="preserve">Pagina </w:t>
    </w:r>
    <w:r w:rsidR="00F84093">
      <w:rPr>
        <w:b/>
        <w:sz w:val="24"/>
        <w:szCs w:val="24"/>
      </w:rPr>
      <w:fldChar w:fldCharType="begin"/>
    </w:r>
    <w:r>
      <w:rPr>
        <w:b/>
      </w:rPr>
      <w:instrText>PAGE</w:instrText>
    </w:r>
    <w:r w:rsidR="00F84093">
      <w:rPr>
        <w:b/>
        <w:sz w:val="24"/>
        <w:szCs w:val="24"/>
      </w:rPr>
      <w:fldChar w:fldCharType="separate"/>
    </w:r>
    <w:r w:rsidR="00365A8B">
      <w:rPr>
        <w:b/>
        <w:noProof/>
      </w:rPr>
      <w:t>3</w:t>
    </w:r>
    <w:r w:rsidR="00F84093">
      <w:rPr>
        <w:b/>
        <w:sz w:val="24"/>
        <w:szCs w:val="24"/>
      </w:rPr>
      <w:fldChar w:fldCharType="end"/>
    </w:r>
    <w:r>
      <w:t xml:space="preserve"> di </w:t>
    </w:r>
    <w:r w:rsidR="00F84093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F84093">
      <w:rPr>
        <w:b/>
        <w:sz w:val="24"/>
        <w:szCs w:val="24"/>
      </w:rPr>
      <w:fldChar w:fldCharType="separate"/>
    </w:r>
    <w:r w:rsidR="00365A8B">
      <w:rPr>
        <w:b/>
        <w:noProof/>
      </w:rPr>
      <w:t>3</w:t>
    </w:r>
    <w:r w:rsidR="00F84093">
      <w:rPr>
        <w:b/>
        <w:sz w:val="24"/>
        <w:szCs w:val="24"/>
      </w:rPr>
      <w:fldChar w:fldCharType="end"/>
    </w:r>
  </w:p>
  <w:p w:rsidR="00850C5B" w:rsidRDefault="003C07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7A3" w:rsidRDefault="003C07A3">
      <w:pPr>
        <w:spacing w:after="0" w:line="240" w:lineRule="auto"/>
      </w:pPr>
      <w:r>
        <w:separator/>
      </w:r>
    </w:p>
  </w:footnote>
  <w:footnote w:type="continuationSeparator" w:id="0">
    <w:p w:rsidR="003C07A3" w:rsidRDefault="003C0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6F62C6"/>
    <w:multiLevelType w:val="hybridMultilevel"/>
    <w:tmpl w:val="3F60A276"/>
    <w:lvl w:ilvl="0" w:tplc="4D701EFC"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71DF6"/>
    <w:multiLevelType w:val="hybridMultilevel"/>
    <w:tmpl w:val="C07245CC"/>
    <w:lvl w:ilvl="0" w:tplc="0F20B5E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CD"/>
    <w:rsid w:val="00047A6B"/>
    <w:rsid w:val="0005541C"/>
    <w:rsid w:val="0007528D"/>
    <w:rsid w:val="00080902"/>
    <w:rsid w:val="000A232D"/>
    <w:rsid w:val="000A297E"/>
    <w:rsid w:val="000D6A38"/>
    <w:rsid w:val="000E37CD"/>
    <w:rsid w:val="00134ACF"/>
    <w:rsid w:val="00144493"/>
    <w:rsid w:val="001C2EB6"/>
    <w:rsid w:val="001F028A"/>
    <w:rsid w:val="00214303"/>
    <w:rsid w:val="002354CA"/>
    <w:rsid w:val="00287336"/>
    <w:rsid w:val="002D4A6C"/>
    <w:rsid w:val="002F2122"/>
    <w:rsid w:val="00342C7A"/>
    <w:rsid w:val="00343B86"/>
    <w:rsid w:val="00357923"/>
    <w:rsid w:val="00361781"/>
    <w:rsid w:val="00365A8B"/>
    <w:rsid w:val="003B0AA7"/>
    <w:rsid w:val="003C07A3"/>
    <w:rsid w:val="00416254"/>
    <w:rsid w:val="004212EF"/>
    <w:rsid w:val="004421A9"/>
    <w:rsid w:val="00453390"/>
    <w:rsid w:val="00461372"/>
    <w:rsid w:val="0046271A"/>
    <w:rsid w:val="00467E11"/>
    <w:rsid w:val="0047535E"/>
    <w:rsid w:val="004C76BD"/>
    <w:rsid w:val="00503E18"/>
    <w:rsid w:val="00551295"/>
    <w:rsid w:val="00623CE6"/>
    <w:rsid w:val="006819E9"/>
    <w:rsid w:val="00700D0A"/>
    <w:rsid w:val="007A7C53"/>
    <w:rsid w:val="007F0A30"/>
    <w:rsid w:val="008000B4"/>
    <w:rsid w:val="0084411B"/>
    <w:rsid w:val="008672B0"/>
    <w:rsid w:val="008A16F9"/>
    <w:rsid w:val="008A5238"/>
    <w:rsid w:val="008C6C4B"/>
    <w:rsid w:val="008D29DD"/>
    <w:rsid w:val="008D5D2B"/>
    <w:rsid w:val="00913288"/>
    <w:rsid w:val="0093464C"/>
    <w:rsid w:val="009355D5"/>
    <w:rsid w:val="00970A5E"/>
    <w:rsid w:val="00983E95"/>
    <w:rsid w:val="009843C1"/>
    <w:rsid w:val="00986470"/>
    <w:rsid w:val="009E10DB"/>
    <w:rsid w:val="00A04072"/>
    <w:rsid w:val="00A165C8"/>
    <w:rsid w:val="00A35430"/>
    <w:rsid w:val="00A3705D"/>
    <w:rsid w:val="00A52591"/>
    <w:rsid w:val="00A6494A"/>
    <w:rsid w:val="00A8064C"/>
    <w:rsid w:val="00A91ED3"/>
    <w:rsid w:val="00AE7D09"/>
    <w:rsid w:val="00BB42EE"/>
    <w:rsid w:val="00C23653"/>
    <w:rsid w:val="00C96BBD"/>
    <w:rsid w:val="00CA020D"/>
    <w:rsid w:val="00CC05BA"/>
    <w:rsid w:val="00CC6258"/>
    <w:rsid w:val="00D01CE8"/>
    <w:rsid w:val="00D37FF8"/>
    <w:rsid w:val="00D44D81"/>
    <w:rsid w:val="00D51936"/>
    <w:rsid w:val="00D860BD"/>
    <w:rsid w:val="00DD695A"/>
    <w:rsid w:val="00DE0CDA"/>
    <w:rsid w:val="00E0488A"/>
    <w:rsid w:val="00E347FA"/>
    <w:rsid w:val="00E427EE"/>
    <w:rsid w:val="00F14F87"/>
    <w:rsid w:val="00F375C0"/>
    <w:rsid w:val="00F84093"/>
    <w:rsid w:val="00F9046C"/>
    <w:rsid w:val="00FD273B"/>
    <w:rsid w:val="00FE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345AF-A27A-4520-BA02-A02B813E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7336"/>
  </w:style>
  <w:style w:type="paragraph" w:styleId="Titolo1">
    <w:name w:val="heading 1"/>
    <w:basedOn w:val="Normale"/>
    <w:next w:val="Normale"/>
    <w:link w:val="Titolo1Carattere"/>
    <w:uiPriority w:val="9"/>
    <w:qFormat/>
    <w:rsid w:val="00287336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733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733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E37C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CD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rsid w:val="00E347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347F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rsid w:val="004753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Normale1">
    <w:name w:val="Normale1"/>
    <w:uiPriority w:val="99"/>
    <w:rsid w:val="00080902"/>
    <w:pPr>
      <w:spacing w:after="0"/>
    </w:pPr>
    <w:rPr>
      <w:rFonts w:ascii="Arial" w:eastAsia="Arial" w:hAnsi="Arial" w:cs="Arial"/>
      <w:color w:val="00000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020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8733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7336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733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733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733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733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733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7336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7336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7336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8733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28733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733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7336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8733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287336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287336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8733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7336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733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7336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87336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87336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28733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8733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28733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7336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65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AIC826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IC82600L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Genusia</cp:lastModifiedBy>
  <cp:revision>2</cp:revision>
  <dcterms:created xsi:type="dcterms:W3CDTF">2018-10-23T16:47:00Z</dcterms:created>
  <dcterms:modified xsi:type="dcterms:W3CDTF">2018-10-23T16:47:00Z</dcterms:modified>
</cp:coreProperties>
</file>